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A0" w:rsidRPr="00B27CA0" w:rsidRDefault="00B27CA0" w:rsidP="00B27CA0">
      <w:r w:rsidRPr="00B27CA0">
        <w:rPr>
          <w:rFonts w:hint="eastAsia"/>
        </w:rPr>
        <w:t>科探</w:t>
      </w:r>
      <w:r w:rsidRPr="00B27CA0">
        <w:t>KT-600RJ</w:t>
      </w:r>
      <w:r w:rsidRPr="00B27CA0">
        <w:rPr>
          <w:rFonts w:hint="eastAsia"/>
        </w:rPr>
        <w:t>热成像测温安检门</w:t>
      </w:r>
    </w:p>
    <w:p w:rsidR="00B27CA0" w:rsidRPr="00B27CA0" w:rsidRDefault="00B27CA0" w:rsidP="00B27CA0">
      <w:r w:rsidRPr="00B27CA0">
        <w:rPr>
          <w:rFonts w:hint="eastAsia"/>
        </w:rPr>
        <w:t>技术参数：</w:t>
      </w:r>
    </w:p>
    <w:tbl>
      <w:tblPr>
        <w:tblW w:w="101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2376"/>
        <w:gridCol w:w="2229"/>
        <w:gridCol w:w="1200"/>
        <w:gridCol w:w="1224"/>
        <w:gridCol w:w="1628"/>
      </w:tblGrid>
      <w:tr w:rsidR="00B27CA0" w:rsidRPr="00B27CA0" w:rsidTr="0082700E">
        <w:trPr>
          <w:trHeight w:val="1029"/>
          <w:jc w:val="center"/>
        </w:trPr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型号</w:t>
            </w:r>
          </w:p>
          <w:p w:rsidR="00B27CA0" w:rsidRPr="00B27CA0" w:rsidRDefault="00B27CA0" w:rsidP="00B27CA0">
            <w:r w:rsidRPr="00B27CA0">
              <w:rPr>
                <w:rFonts w:hint="eastAsia"/>
              </w:rPr>
              <w:t>参数</w:t>
            </w:r>
          </w:p>
        </w:tc>
        <w:tc>
          <w:tcPr>
            <w:tcW w:w="6281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科探</w:t>
            </w:r>
            <w:r w:rsidRPr="00B27CA0">
              <w:t>KT-600RJ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安检门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  <w:i/>
                <w:iCs/>
              </w:rPr>
              <w:t>探测范围：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  <w:i/>
                <w:iCs/>
              </w:rPr>
              <w:t>最高灵敏度≥</w:t>
            </w:r>
            <w:r w:rsidRPr="00B27CA0">
              <w:rPr>
                <w:rFonts w:hint="eastAsia"/>
                <w:i/>
                <w:iCs/>
              </w:rPr>
              <w:t>10g</w:t>
            </w:r>
            <w:r w:rsidRPr="00B27CA0">
              <w:rPr>
                <w:rFonts w:hint="eastAsia"/>
                <w:i/>
                <w:iCs/>
              </w:rPr>
              <w:t>金属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  <w:i/>
                <w:iCs/>
              </w:rPr>
              <w:t>安全等级：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1-100</w:t>
            </w:r>
            <w:r w:rsidRPr="00B27CA0">
              <w:rPr>
                <w:rFonts w:hint="eastAsia"/>
              </w:rPr>
              <w:t>可调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工作频段：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1-100</w:t>
            </w:r>
            <w:r w:rsidRPr="00B27CA0">
              <w:rPr>
                <w:rFonts w:hint="eastAsia"/>
              </w:rPr>
              <w:t>可调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  <w:i/>
                <w:iCs/>
              </w:rPr>
              <w:t>报警音调：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1-10</w:t>
            </w:r>
            <w:r w:rsidRPr="00B27CA0">
              <w:rPr>
                <w:rFonts w:hint="eastAsia"/>
              </w:rPr>
              <w:t>种可调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  <w:i/>
                <w:iCs/>
              </w:rPr>
              <w:t>探测防区：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6</w:t>
            </w:r>
            <w:r w:rsidRPr="00B27CA0">
              <w:rPr>
                <w:rFonts w:hint="eastAsia"/>
              </w:rPr>
              <w:t>防区防区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CA0" w:rsidRPr="00B27CA0" w:rsidRDefault="00B27CA0" w:rsidP="00B27CA0"/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/>
        </w:tc>
      </w:tr>
      <w:tr w:rsidR="00B27CA0" w:rsidRPr="00B27CA0" w:rsidTr="0082700E">
        <w:trPr>
          <w:trHeight w:val="90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安装环境：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宽</w:t>
            </w:r>
            <w:r w:rsidRPr="00B27CA0">
              <w:rPr>
                <w:rFonts w:hint="eastAsia"/>
              </w:rPr>
              <w:t>100cm*</w:t>
            </w:r>
            <w:r w:rsidRPr="00B27CA0">
              <w:rPr>
                <w:rFonts w:hint="eastAsia"/>
              </w:rPr>
              <w:t>长</w:t>
            </w:r>
            <w:r w:rsidRPr="00B27CA0">
              <w:rPr>
                <w:rFonts w:hint="eastAsia"/>
              </w:rPr>
              <w:t>200cm(</w:t>
            </w:r>
            <w:r w:rsidRPr="00B27CA0">
              <w:rPr>
                <w:rFonts w:hint="eastAsia"/>
              </w:rPr>
              <w:t>无金属最小范围片状横向距离</w:t>
            </w:r>
            <w:r w:rsidRPr="00B27CA0">
              <w:rPr>
                <w:rFonts w:hint="eastAsia"/>
              </w:rPr>
              <w:t>)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主机显示：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i/>
                <w:iCs/>
              </w:rPr>
              <w:t>11.6</w:t>
            </w:r>
            <w:r w:rsidRPr="00B27CA0">
              <w:rPr>
                <w:rFonts w:hint="eastAsia"/>
                <w:i/>
                <w:iCs/>
              </w:rPr>
              <w:t>寸高亮度</w:t>
            </w:r>
            <w:r w:rsidRPr="00B27CA0">
              <w:rPr>
                <w:rFonts w:hint="eastAsia"/>
                <w:i/>
                <w:iCs/>
              </w:rPr>
              <w:t>LED</w:t>
            </w:r>
            <w:r w:rsidRPr="00B27CA0">
              <w:rPr>
                <w:rFonts w:hint="eastAsia"/>
                <w:i/>
                <w:iCs/>
              </w:rPr>
              <w:t>多功能显示，防尘度高，待机时间加长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本机操作模式：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  <w:i/>
                <w:iCs/>
              </w:rPr>
              <w:t>采用集成按键</w:t>
            </w:r>
            <w:r w:rsidRPr="00B27CA0">
              <w:rPr>
                <w:rFonts w:hint="eastAsia"/>
                <w:i/>
                <w:iCs/>
              </w:rPr>
              <w:t>4</w:t>
            </w:r>
            <w:r w:rsidRPr="00B27CA0">
              <w:rPr>
                <w:rFonts w:hint="eastAsia"/>
                <w:i/>
                <w:iCs/>
              </w:rPr>
              <w:t>键式设计，简单便捷，便于操作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报警人数统计：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  <w:i/>
                <w:iCs/>
              </w:rPr>
              <w:t>当检测到危险物品时，发出滴滴报警声并进行数据记录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通过人数统计：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  <w:i/>
                <w:iCs/>
              </w:rPr>
              <w:t>当通过时发出安全信号时，完成探测同时并进行数据记录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快捷场所设置：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进入系统后可快速选择当下使用场所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灵敏度设置：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针对不同的使用要求可自由对各防区的灵敏度进行设置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防区报警指示灯：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前面双排高亮度智能分区</w:t>
            </w:r>
            <w:r w:rsidRPr="00B27CA0">
              <w:rPr>
                <w:rFonts w:hint="eastAsia"/>
              </w:rPr>
              <w:t>LED</w:t>
            </w:r>
            <w:r w:rsidRPr="00B27CA0">
              <w:rPr>
                <w:rFonts w:hint="eastAsia"/>
              </w:rPr>
              <w:t>报警区位指示灯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报警声音大小：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报警声音大小</w:t>
            </w:r>
            <w:r w:rsidRPr="00B27CA0">
              <w:rPr>
                <w:rFonts w:hint="eastAsia"/>
              </w:rPr>
              <w:t>0-99</w:t>
            </w:r>
            <w:r w:rsidRPr="00B27CA0">
              <w:rPr>
                <w:rFonts w:hint="eastAsia"/>
              </w:rPr>
              <w:t>级可调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27CA0" w:rsidRPr="00B27CA0" w:rsidRDefault="00B27CA0" w:rsidP="00B27CA0">
            <w:pPr>
              <w:rPr>
                <w:bCs/>
              </w:rPr>
            </w:pPr>
            <w:r w:rsidRPr="00B27CA0">
              <w:rPr>
                <w:rFonts w:hint="eastAsia"/>
                <w:bCs/>
              </w:rPr>
              <w:t>识别大小功能：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27CA0" w:rsidRPr="00B27CA0" w:rsidRDefault="00B27CA0" w:rsidP="00B27CA0">
            <w:r w:rsidRPr="00B27CA0">
              <w:rPr>
                <w:rFonts w:hint="eastAsia"/>
              </w:rPr>
              <w:t>当探测含量不同的金属物品时能智能区分大小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热成像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传感器类型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氧化钒非制冷型探测器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最大图像尺寸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256*192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像元尺寸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12</w:t>
            </w:r>
            <w:r w:rsidRPr="00B27CA0">
              <w:rPr>
                <w:rFonts w:hint="eastAsia"/>
              </w:rPr>
              <w:t>μ</w:t>
            </w:r>
            <w:r w:rsidRPr="00B27CA0">
              <w:rPr>
                <w:rFonts w:hint="eastAsia"/>
              </w:rPr>
              <w:t>m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响应波段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8~14</w:t>
            </w:r>
            <w:r w:rsidRPr="00B27CA0">
              <w:rPr>
                <w:rFonts w:hint="eastAsia"/>
              </w:rPr>
              <w:t>μ</w:t>
            </w:r>
            <w:r w:rsidRPr="00B27CA0">
              <w:rPr>
                <w:rFonts w:hint="eastAsia"/>
              </w:rPr>
              <w:t>m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NETD</w:t>
            </w:r>
            <w:r w:rsidRPr="00B27CA0">
              <w:rPr>
                <w:rFonts w:hint="eastAsia"/>
              </w:rPr>
              <w:t>（噪声等效温差）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≤</w:t>
            </w:r>
            <w:r w:rsidRPr="00B27CA0">
              <w:rPr>
                <w:rFonts w:hint="eastAsia"/>
              </w:rPr>
              <w:t xml:space="preserve"> 40mk(@25</w:t>
            </w:r>
            <w:r w:rsidRPr="00B27CA0">
              <w:rPr>
                <w:rFonts w:hint="eastAsia"/>
              </w:rPr>
              <w:t>°</w:t>
            </w:r>
            <w:r w:rsidRPr="00B27CA0">
              <w:rPr>
                <w:rFonts w:hint="eastAsia"/>
              </w:rPr>
              <w:t>C,F#=1.0)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热成像镜头焦距</w:t>
            </w:r>
          </w:p>
        </w:tc>
        <w:tc>
          <w:tcPr>
            <w:tcW w:w="342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3mm</w:t>
            </w:r>
          </w:p>
        </w:tc>
        <w:tc>
          <w:tcPr>
            <w:tcW w:w="285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/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MRAD</w:t>
            </w:r>
            <w:r w:rsidRPr="00B27CA0">
              <w:rPr>
                <w:rFonts w:hint="eastAsia"/>
              </w:rPr>
              <w:t>（空间分辨率）</w:t>
            </w:r>
          </w:p>
        </w:tc>
        <w:tc>
          <w:tcPr>
            <w:tcW w:w="342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9.44</w:t>
            </w:r>
          </w:p>
        </w:tc>
        <w:tc>
          <w:tcPr>
            <w:tcW w:w="285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/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热成像视场角</w:t>
            </w:r>
          </w:p>
        </w:tc>
        <w:tc>
          <w:tcPr>
            <w:tcW w:w="342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50</w:t>
            </w:r>
            <w:r w:rsidRPr="00B27CA0">
              <w:rPr>
                <w:rFonts w:hint="eastAsia"/>
              </w:rPr>
              <w:t>°×</w:t>
            </w:r>
            <w:r w:rsidRPr="00B27CA0">
              <w:rPr>
                <w:rFonts w:hint="eastAsia"/>
              </w:rPr>
              <w:t>37.2</w:t>
            </w:r>
            <w:r w:rsidRPr="00B27CA0">
              <w:rPr>
                <w:rFonts w:hint="eastAsia"/>
              </w:rPr>
              <w:t>°</w:t>
            </w:r>
          </w:p>
        </w:tc>
        <w:tc>
          <w:tcPr>
            <w:tcW w:w="285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/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热成像近摄距</w:t>
            </w:r>
          </w:p>
        </w:tc>
        <w:tc>
          <w:tcPr>
            <w:tcW w:w="342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0.3m</w:t>
            </w:r>
          </w:p>
        </w:tc>
        <w:tc>
          <w:tcPr>
            <w:tcW w:w="285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/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F</w:t>
            </w:r>
            <w:r w:rsidRPr="00B27CA0">
              <w:rPr>
                <w:rFonts w:hint="eastAsia"/>
              </w:rPr>
              <w:t>值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1.1</w:t>
            </w:r>
          </w:p>
        </w:tc>
      </w:tr>
      <w:tr w:rsidR="00B27CA0" w:rsidRPr="00B27CA0" w:rsidTr="0082700E">
        <w:trPr>
          <w:trHeight w:val="25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伪彩模式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白热、黑热、融合</w:t>
            </w:r>
            <w:r w:rsidRPr="00B27CA0">
              <w:rPr>
                <w:rFonts w:hint="eastAsia"/>
              </w:rPr>
              <w:t>1</w:t>
            </w:r>
            <w:r w:rsidRPr="00B27CA0">
              <w:rPr>
                <w:rFonts w:hint="eastAsia"/>
              </w:rPr>
              <w:t>、彩虹、融合</w:t>
            </w:r>
            <w:r w:rsidRPr="00B27CA0">
              <w:rPr>
                <w:rFonts w:hint="eastAsia"/>
              </w:rPr>
              <w:t>2</w:t>
            </w:r>
            <w:r w:rsidRPr="00B27CA0">
              <w:rPr>
                <w:rFonts w:hint="eastAsia"/>
              </w:rPr>
              <w:t>、铁红</w:t>
            </w:r>
            <w:r w:rsidRPr="00B27CA0">
              <w:rPr>
                <w:rFonts w:hint="eastAsia"/>
              </w:rPr>
              <w:t>1</w:t>
            </w:r>
            <w:r w:rsidRPr="00B27CA0">
              <w:rPr>
                <w:rFonts w:hint="eastAsia"/>
              </w:rPr>
              <w:t>、铁红</w:t>
            </w:r>
            <w:r w:rsidRPr="00B27CA0">
              <w:rPr>
                <w:rFonts w:hint="eastAsia"/>
              </w:rPr>
              <w:t>2</w:t>
            </w:r>
            <w:r w:rsidRPr="00B27CA0">
              <w:rPr>
                <w:rFonts w:hint="eastAsia"/>
              </w:rPr>
              <w:t>、深褐色、色彩</w:t>
            </w:r>
            <w:r w:rsidRPr="00B27CA0">
              <w:rPr>
                <w:rFonts w:hint="eastAsia"/>
              </w:rPr>
              <w:t>1</w:t>
            </w:r>
            <w:r w:rsidRPr="00B27CA0">
              <w:rPr>
                <w:rFonts w:hint="eastAsia"/>
              </w:rPr>
              <w:t>、色彩</w:t>
            </w:r>
            <w:r w:rsidRPr="00B27CA0">
              <w:rPr>
                <w:rFonts w:hint="eastAsia"/>
              </w:rPr>
              <w:t>2</w:t>
            </w:r>
            <w:r w:rsidRPr="00B27CA0">
              <w:rPr>
                <w:rFonts w:hint="eastAsia"/>
              </w:rPr>
              <w:t>、冰火、雨、红热、绿热、深蓝等</w:t>
            </w:r>
            <w:r w:rsidRPr="00B27CA0">
              <w:rPr>
                <w:rFonts w:hint="eastAsia"/>
              </w:rPr>
              <w:t>15</w:t>
            </w:r>
            <w:r w:rsidRPr="00B27CA0">
              <w:rPr>
                <w:rFonts w:hint="eastAsia"/>
              </w:rPr>
              <w:t>种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可见光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传感器类型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400</w:t>
            </w:r>
            <w:r w:rsidRPr="00B27CA0">
              <w:rPr>
                <w:rFonts w:hint="eastAsia"/>
              </w:rPr>
              <w:t>万星光级</w:t>
            </w:r>
            <w:r w:rsidRPr="00B27CA0">
              <w:rPr>
                <w:rFonts w:hint="eastAsia"/>
              </w:rPr>
              <w:t>1/2.7" Progressive Scan CMOS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分辨率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1920*1080@25fps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最小照度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0.0018Lux @(F1.6,AGC ON) ,0 Lux with IR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快门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1/3</w:t>
            </w:r>
            <w:r w:rsidRPr="00B27CA0">
              <w:rPr>
                <w:rFonts w:hint="eastAsia"/>
              </w:rPr>
              <w:t>秒至</w:t>
            </w:r>
            <w:r w:rsidRPr="00B27CA0">
              <w:rPr>
                <w:rFonts w:hint="eastAsia"/>
              </w:rPr>
              <w:t>1/100,000</w:t>
            </w:r>
            <w:r w:rsidRPr="00B27CA0">
              <w:rPr>
                <w:rFonts w:hint="eastAsia"/>
              </w:rPr>
              <w:t>秒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可见光镜头焦距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4mm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/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可见光视场角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84.0</w:t>
            </w:r>
            <w:r w:rsidRPr="00B27CA0">
              <w:rPr>
                <w:rFonts w:hint="eastAsia"/>
              </w:rPr>
              <w:t>°×</w:t>
            </w:r>
            <w:r w:rsidRPr="00B27CA0">
              <w:rPr>
                <w:rFonts w:hint="eastAsia"/>
              </w:rPr>
              <w:t>44.8</w:t>
            </w:r>
            <w:r w:rsidRPr="00B27CA0">
              <w:rPr>
                <w:rFonts w:hint="eastAsia"/>
              </w:rPr>
              <w:t>°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/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日夜转换模式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ICR</w:t>
            </w:r>
            <w:r w:rsidRPr="00B27CA0">
              <w:rPr>
                <w:rFonts w:hint="eastAsia"/>
              </w:rPr>
              <w:t>红外滤片式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宽动态范围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120dB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红外照射距离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最远可达</w:t>
            </w:r>
            <w:r w:rsidRPr="00B27CA0">
              <w:rPr>
                <w:rFonts w:hint="eastAsia"/>
              </w:rPr>
              <w:t>15</w:t>
            </w:r>
            <w:r w:rsidRPr="00B27CA0">
              <w:rPr>
                <w:rFonts w:hint="eastAsia"/>
              </w:rPr>
              <w:t>米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图像功能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双光融合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支持热成像通道融合可见光图像信息，提升热成像通道图像细节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画中画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支持可见光通道以画中画形式叠加热成像通道画面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智能信息叠加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支持可见光通道图像中叠加热成像信息（仅支持测温规则，测温值）</w:t>
            </w:r>
          </w:p>
        </w:tc>
      </w:tr>
      <w:tr w:rsidR="00B27CA0" w:rsidRPr="00B27CA0" w:rsidTr="0082700E">
        <w:trPr>
          <w:trHeight w:val="49"/>
          <w:jc w:val="center"/>
        </w:trPr>
        <w:tc>
          <w:tcPr>
            <w:tcW w:w="144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智能功能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联动报警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支持联动白光报警、支持联动声音报警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测温功能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温度异常功能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全屏测温</w:t>
            </w:r>
          </w:p>
          <w:p w:rsidR="00B27CA0" w:rsidRPr="00B27CA0" w:rsidRDefault="00B27CA0" w:rsidP="00B27CA0">
            <w:r w:rsidRPr="00B27CA0">
              <w:rPr>
                <w:rFonts w:hint="eastAsia"/>
              </w:rPr>
              <w:t>专家模式：</w:t>
            </w:r>
            <w:r w:rsidRPr="00B27CA0">
              <w:rPr>
                <w:rFonts w:hint="eastAsia"/>
              </w:rPr>
              <w:t>10</w:t>
            </w:r>
            <w:r w:rsidRPr="00B27CA0">
              <w:rPr>
                <w:rFonts w:hint="eastAsia"/>
              </w:rPr>
              <w:t>个点，</w:t>
            </w:r>
            <w:r w:rsidRPr="00B27CA0">
              <w:rPr>
                <w:rFonts w:hint="eastAsia"/>
              </w:rPr>
              <w:t>10</w:t>
            </w:r>
            <w:r w:rsidRPr="00B27CA0">
              <w:rPr>
                <w:rFonts w:hint="eastAsia"/>
              </w:rPr>
              <w:t>个框，</w:t>
            </w:r>
            <w:r w:rsidRPr="00B27CA0">
              <w:rPr>
                <w:rFonts w:hint="eastAsia"/>
              </w:rPr>
              <w:t>1</w:t>
            </w:r>
            <w:r w:rsidRPr="00B27CA0">
              <w:rPr>
                <w:rFonts w:hint="eastAsia"/>
              </w:rPr>
              <w:t>条线总计</w:t>
            </w:r>
            <w:r w:rsidRPr="00B27CA0">
              <w:rPr>
                <w:rFonts w:hint="eastAsia"/>
              </w:rPr>
              <w:t>21</w:t>
            </w:r>
            <w:r w:rsidRPr="00B27CA0">
              <w:rPr>
                <w:rFonts w:hint="eastAsia"/>
              </w:rPr>
              <w:t>个测温规则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人体测温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支持</w:t>
            </w:r>
            <w:r w:rsidRPr="00B27CA0">
              <w:rPr>
                <w:rFonts w:hint="eastAsia"/>
              </w:rPr>
              <w:t>AI</w:t>
            </w:r>
            <w:r w:rsidRPr="00B27CA0">
              <w:rPr>
                <w:rFonts w:hint="eastAsia"/>
              </w:rPr>
              <w:t>人脸检测，多目标同时检测体温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测温范围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测温范围：</w:t>
            </w:r>
            <w:r w:rsidRPr="00B27CA0">
              <w:rPr>
                <w:rFonts w:hint="eastAsia"/>
              </w:rPr>
              <w:t>30~45</w:t>
            </w:r>
            <w:r w:rsidRPr="00B27CA0">
              <w:rPr>
                <w:rFonts w:hint="eastAsia"/>
              </w:rPr>
              <w:t>℃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测温报警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内置喇叭，“体温正常”人体体温过高触发报警“体温异常”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测温精度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测温精度（方案可选）：无黑体方案精度±</w:t>
            </w:r>
            <w:r w:rsidRPr="00B27CA0">
              <w:rPr>
                <w:rFonts w:hint="eastAsia"/>
              </w:rPr>
              <w:t>0.3</w:t>
            </w:r>
            <w:r w:rsidRPr="00B27CA0">
              <w:rPr>
                <w:rFonts w:hint="eastAsia"/>
              </w:rPr>
              <w:t>℃；加黑体方案精度±</w:t>
            </w:r>
            <w:r w:rsidRPr="00B27CA0">
              <w:rPr>
                <w:rFonts w:hint="eastAsia"/>
              </w:rPr>
              <w:t>0.2</w:t>
            </w:r>
            <w:r w:rsidRPr="00B27CA0">
              <w:rPr>
                <w:rFonts w:hint="eastAsia"/>
              </w:rPr>
              <w:t>℃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系统参数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电源输入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220V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功率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小于</w:t>
            </w:r>
            <w:r w:rsidRPr="00B27CA0">
              <w:rPr>
                <w:rFonts w:hint="eastAsia"/>
              </w:rPr>
              <w:t>25W</w:t>
            </w:r>
          </w:p>
        </w:tc>
      </w:tr>
      <w:tr w:rsidR="00B27CA0" w:rsidRPr="00B27CA0" w:rsidTr="0082700E">
        <w:trPr>
          <w:trHeight w:val="445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工作温度和湿度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半球：</w:t>
            </w:r>
            <w:r w:rsidRPr="00B27CA0">
              <w:rPr>
                <w:rFonts w:hint="eastAsia"/>
              </w:rPr>
              <w:t>-20</w:t>
            </w:r>
            <w:r w:rsidRPr="00B27CA0">
              <w:rPr>
                <w:rFonts w:hint="eastAsia"/>
              </w:rPr>
              <w:t>℃</w:t>
            </w:r>
            <w:r w:rsidRPr="00B27CA0">
              <w:rPr>
                <w:rFonts w:hint="eastAsia"/>
              </w:rPr>
              <w:t>~40</w:t>
            </w:r>
            <w:r w:rsidRPr="00B27CA0">
              <w:rPr>
                <w:rFonts w:hint="eastAsia"/>
              </w:rPr>
              <w:t>℃，＜</w:t>
            </w:r>
            <w:r w:rsidRPr="00B27CA0">
              <w:rPr>
                <w:rFonts w:hint="eastAsia"/>
              </w:rPr>
              <w:t>95% RH</w:t>
            </w:r>
          </w:p>
          <w:p w:rsidR="00B27CA0" w:rsidRPr="00B27CA0" w:rsidRDefault="00B27CA0" w:rsidP="00B27CA0">
            <w:r w:rsidRPr="00B27CA0">
              <w:rPr>
                <w:rFonts w:hint="eastAsia"/>
              </w:rPr>
              <w:t>金属门：</w:t>
            </w:r>
            <w:r w:rsidRPr="00B27CA0">
              <w:rPr>
                <w:rFonts w:hint="eastAsia"/>
              </w:rPr>
              <w:t>-20</w:t>
            </w:r>
            <w:r w:rsidRPr="00B27CA0">
              <w:rPr>
                <w:rFonts w:hint="eastAsia"/>
              </w:rPr>
              <w:t>℃─</w:t>
            </w:r>
            <w:r w:rsidRPr="00B27CA0">
              <w:rPr>
                <w:rFonts w:hint="eastAsia"/>
              </w:rPr>
              <w:t>45</w:t>
            </w:r>
            <w:r w:rsidRPr="00B27CA0">
              <w:rPr>
                <w:rFonts w:hint="eastAsia"/>
              </w:rPr>
              <w:t>℃，</w:t>
            </w:r>
            <w:r w:rsidRPr="00B27CA0">
              <w:rPr>
                <w:rFonts w:hint="eastAsia"/>
              </w:rPr>
              <w:t>99%</w:t>
            </w:r>
            <w:r w:rsidRPr="00B27CA0">
              <w:rPr>
                <w:rFonts w:hint="eastAsia"/>
              </w:rPr>
              <w:t>，无冷凝</w:t>
            </w:r>
          </w:p>
        </w:tc>
      </w:tr>
      <w:tr w:rsidR="00B27CA0" w:rsidRPr="00B27CA0" w:rsidTr="0082700E">
        <w:trPr>
          <w:trHeight w:val="551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防护等级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半球：</w:t>
            </w:r>
            <w:r w:rsidRPr="00B27CA0">
              <w:rPr>
                <w:rFonts w:hint="eastAsia"/>
              </w:rPr>
              <w:t>IP66</w:t>
            </w:r>
          </w:p>
          <w:p w:rsidR="00B27CA0" w:rsidRPr="00B27CA0" w:rsidRDefault="00B27CA0" w:rsidP="00B27CA0">
            <w:r w:rsidRPr="00B27CA0">
              <w:rPr>
                <w:rFonts w:hint="eastAsia"/>
              </w:rPr>
              <w:t>金属门：</w:t>
            </w:r>
            <w:r w:rsidRPr="00B27CA0">
              <w:rPr>
                <w:rFonts w:hint="eastAsia"/>
              </w:rPr>
              <w:t>IP41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重量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小于</w:t>
            </w:r>
            <w:r w:rsidRPr="00B27CA0">
              <w:rPr>
                <w:rFonts w:hint="eastAsia"/>
              </w:rPr>
              <w:t>75kg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尺寸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外形尺寸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(mm)2190(</w:t>
            </w:r>
            <w:r w:rsidRPr="00B27CA0">
              <w:rPr>
                <w:rFonts w:hint="eastAsia"/>
              </w:rPr>
              <w:t>高</w:t>
            </w:r>
            <w:r w:rsidRPr="00B27CA0">
              <w:rPr>
                <w:rFonts w:hint="eastAsia"/>
              </w:rPr>
              <w:t>)x865 (</w:t>
            </w:r>
            <w:r w:rsidRPr="00B27CA0">
              <w:rPr>
                <w:rFonts w:hint="eastAsia"/>
              </w:rPr>
              <w:t>宽</w:t>
            </w:r>
            <w:r w:rsidRPr="00B27CA0">
              <w:rPr>
                <w:rFonts w:hint="eastAsia"/>
              </w:rPr>
              <w:t>)x580(</w:t>
            </w:r>
            <w:r w:rsidRPr="00B27CA0">
              <w:rPr>
                <w:rFonts w:hint="eastAsia"/>
              </w:rPr>
              <w:t>深</w:t>
            </w:r>
            <w:r w:rsidRPr="00B27CA0">
              <w:rPr>
                <w:rFonts w:hint="eastAsia"/>
              </w:rPr>
              <w:t>)</w:t>
            </w:r>
          </w:p>
        </w:tc>
      </w:tr>
      <w:tr w:rsidR="00B27CA0" w:rsidRPr="00B27CA0" w:rsidTr="0082700E">
        <w:trPr>
          <w:trHeight w:val="283"/>
          <w:jc w:val="center"/>
        </w:trPr>
        <w:tc>
          <w:tcPr>
            <w:tcW w:w="1448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7CA0" w:rsidRPr="00B27CA0" w:rsidRDefault="00B27CA0" w:rsidP="00B27CA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通道尺寸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7CA0" w:rsidRPr="00B27CA0" w:rsidRDefault="00B27CA0" w:rsidP="00B27CA0">
            <w:r w:rsidRPr="00B27CA0">
              <w:rPr>
                <w:rFonts w:hint="eastAsia"/>
              </w:rPr>
              <w:t>(mm)2000(</w:t>
            </w:r>
            <w:r w:rsidRPr="00B27CA0">
              <w:rPr>
                <w:rFonts w:hint="eastAsia"/>
              </w:rPr>
              <w:t>高</w:t>
            </w:r>
            <w:r w:rsidRPr="00B27CA0">
              <w:rPr>
                <w:rFonts w:hint="eastAsia"/>
              </w:rPr>
              <w:t>)x710(</w:t>
            </w:r>
            <w:r w:rsidRPr="00B27CA0">
              <w:rPr>
                <w:rFonts w:hint="eastAsia"/>
              </w:rPr>
              <w:t>宽</w:t>
            </w:r>
            <w:r w:rsidRPr="00B27CA0">
              <w:rPr>
                <w:rFonts w:hint="eastAsia"/>
              </w:rPr>
              <w:t>)x580(</w:t>
            </w:r>
            <w:r w:rsidRPr="00B27CA0">
              <w:rPr>
                <w:rFonts w:hint="eastAsia"/>
              </w:rPr>
              <w:t>深</w:t>
            </w:r>
            <w:r w:rsidRPr="00B27CA0">
              <w:rPr>
                <w:rFonts w:hint="eastAsia"/>
              </w:rPr>
              <w:t>)</w:t>
            </w:r>
          </w:p>
        </w:tc>
      </w:tr>
    </w:tbl>
    <w:p w:rsidR="00B27CA0" w:rsidRPr="00B27CA0" w:rsidRDefault="00B27CA0" w:rsidP="00B27CA0"/>
    <w:p w:rsidR="00B27CA0" w:rsidRPr="00B27CA0" w:rsidRDefault="00B27CA0" w:rsidP="00B27CA0">
      <w:r w:rsidRPr="00B27CA0">
        <w:rPr>
          <w:rFonts w:hint="eastAsia"/>
        </w:rPr>
        <w:t>报价时需提供厂家三体认证证书</w:t>
      </w:r>
      <w:r w:rsidRPr="00B27CA0">
        <w:rPr>
          <w:rFonts w:hint="eastAsia"/>
        </w:rPr>
        <w:t>:</w:t>
      </w:r>
      <w:r w:rsidRPr="00B27CA0">
        <w:rPr>
          <w:rFonts w:hint="eastAsia"/>
        </w:rPr>
        <w:t>职业健康安全管理体系认证证书，质量管理体系认证证书，环境管理体系认证证书及测温安检门检测报告。验收时需提供盖有厂家公章的产品证明书。</w:t>
      </w:r>
    </w:p>
    <w:p w:rsidR="00B27CA0" w:rsidRPr="00B27CA0" w:rsidRDefault="00B27CA0" w:rsidP="00B27CA0"/>
    <w:p w:rsidR="00B27CA0" w:rsidRPr="00B27CA0" w:rsidRDefault="00B27CA0" w:rsidP="00B27CA0">
      <w:pPr>
        <w:rPr>
          <w:b/>
        </w:rPr>
      </w:pPr>
    </w:p>
    <w:p w:rsidR="00E431D3" w:rsidRPr="00B27CA0" w:rsidRDefault="00E431D3">
      <w:bookmarkStart w:id="0" w:name="_GoBack"/>
      <w:bookmarkEnd w:id="0"/>
    </w:p>
    <w:sectPr w:rsidR="00E431D3" w:rsidRPr="00B27CA0" w:rsidSect="00211B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00" w:rsidRDefault="00076500" w:rsidP="00B27CA0">
      <w:r>
        <w:separator/>
      </w:r>
    </w:p>
  </w:endnote>
  <w:endnote w:type="continuationSeparator" w:id="0">
    <w:p w:rsidR="00076500" w:rsidRDefault="00076500" w:rsidP="00B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00" w:rsidRDefault="00076500" w:rsidP="00B27CA0">
      <w:r>
        <w:separator/>
      </w:r>
    </w:p>
  </w:footnote>
  <w:footnote w:type="continuationSeparator" w:id="0">
    <w:p w:rsidR="00076500" w:rsidRDefault="00076500" w:rsidP="00B2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14"/>
    <w:rsid w:val="00076500"/>
    <w:rsid w:val="00B27CA0"/>
    <w:rsid w:val="00E431D3"/>
    <w:rsid w:val="00E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C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2022-06-06T08:18:00Z</dcterms:created>
  <dcterms:modified xsi:type="dcterms:W3CDTF">2022-06-06T08:18:00Z</dcterms:modified>
</cp:coreProperties>
</file>