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A3" w:rsidRPr="008053A3" w:rsidRDefault="008053A3" w:rsidP="008053A3">
      <w:pPr>
        <w:widowControl/>
        <w:spacing w:line="375" w:lineRule="atLeast"/>
        <w:ind w:firstLineChars="200" w:firstLine="643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8053A3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W</w:t>
      </w:r>
      <w:r w:rsidRPr="008053A3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eb技术省</w:t>
      </w:r>
      <w:proofErr w:type="gramStart"/>
      <w:r w:rsidRPr="008053A3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赛合作</w:t>
      </w:r>
      <w:proofErr w:type="gramEnd"/>
      <w:r w:rsidRPr="008053A3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企业需求</w:t>
      </w:r>
    </w:p>
    <w:p w:rsidR="008053A3" w:rsidRDefault="008053A3" w:rsidP="00E21CE8">
      <w:pPr>
        <w:widowControl/>
        <w:spacing w:line="375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E21CE8" w:rsidRDefault="00E21CE8" w:rsidP="00E21CE8">
      <w:pPr>
        <w:widowControl/>
        <w:spacing w:line="375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一、举办大赛需要的</w:t>
      </w:r>
      <w:r w:rsidR="00D514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D51492" w:rsidRDefault="00D51492" w:rsidP="00D51492">
      <w:pPr>
        <w:widowControl/>
        <w:spacing w:line="375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D514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合作企业需为省</w:t>
      </w:r>
      <w:proofErr w:type="gramStart"/>
      <w:r w:rsidRPr="00D514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赛提供</w:t>
      </w:r>
      <w:proofErr w:type="gramEnd"/>
      <w:r w:rsidRPr="00D514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比赛现场所需的web技术平台及软件环境。为比赛提供相关的技术服务，包括组建赛项技术工作团队，开展赛项筹备工作，协助承办</w:t>
      </w:r>
      <w:proofErr w:type="gramStart"/>
      <w:r w:rsidRPr="00D514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校举办</w:t>
      </w:r>
      <w:proofErr w:type="gramEnd"/>
      <w:r w:rsidRPr="00D51492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赛项说明会及答疑，选派竞赛技术支持团队，比赛期间作为技术支持人员在现场，解决比赛期间可能出现的一切硬件或者软件问题，以保证赛项的顺利进行。</w:t>
      </w:r>
    </w:p>
    <w:p w:rsidR="00E21CE8" w:rsidRPr="00E21CE8" w:rsidRDefault="00E21CE8" w:rsidP="00D51492">
      <w:pPr>
        <w:widowControl/>
        <w:spacing w:line="375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21CE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二、合作企业可获得的权益：</w:t>
      </w:r>
      <w:bookmarkStart w:id="0" w:name="_GoBack"/>
      <w:bookmarkEnd w:id="0"/>
    </w:p>
    <w:p w:rsidR="00E21CE8" w:rsidRPr="00E21CE8" w:rsidRDefault="00E21CE8" w:rsidP="0035586A">
      <w:pPr>
        <w:widowControl/>
        <w:spacing w:line="375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21CE8">
        <w:rPr>
          <w:rFonts w:ascii="仿宋_GB2312" w:eastAsia="仿宋_GB2312" w:hAnsi="仿宋_GB2312" w:cs="仿宋_GB2312"/>
          <w:color w:val="000000"/>
          <w:sz w:val="28"/>
          <w:szCs w:val="28"/>
        </w:rPr>
        <w:t>合作企业享有使用山西省职业院校技能大赛</w:t>
      </w:r>
      <w:r w:rsidRPr="00E21CE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高职组</w:t>
      </w:r>
      <w:r w:rsidRPr="00E21CE8">
        <w:rPr>
          <w:rFonts w:ascii="仿宋_GB2312" w:eastAsia="仿宋_GB2312" w:hAnsi="仿宋_GB2312" w:cs="仿宋_GB2312"/>
          <w:color w:val="000000"/>
          <w:sz w:val="28"/>
          <w:szCs w:val="28"/>
        </w:rPr>
        <w:t>W</w:t>
      </w:r>
      <w:r w:rsidRPr="00E21CE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eb技术赛项</w:t>
      </w:r>
      <w:r w:rsidRPr="00E21CE8">
        <w:rPr>
          <w:rFonts w:ascii="仿宋_GB2312" w:eastAsia="仿宋_GB2312" w:hAnsi="仿宋_GB2312" w:cs="仿宋_GB2312"/>
          <w:color w:val="000000"/>
          <w:sz w:val="28"/>
          <w:szCs w:val="28"/>
        </w:rPr>
        <w:t>品牌进行有限宣传的权利，包括经</w:t>
      </w:r>
      <w:proofErr w:type="gramStart"/>
      <w:r w:rsidRPr="00E21CE8">
        <w:rPr>
          <w:rFonts w:ascii="仿宋_GB2312" w:eastAsia="仿宋_GB2312" w:hAnsi="仿宋_GB2312" w:cs="仿宋_GB2312"/>
          <w:color w:val="000000"/>
          <w:sz w:val="28"/>
          <w:szCs w:val="28"/>
        </w:rPr>
        <w:t>大赛办</w:t>
      </w:r>
      <w:proofErr w:type="gramEnd"/>
      <w:r w:rsidRPr="00E21CE8">
        <w:rPr>
          <w:rFonts w:ascii="仿宋_GB2312" w:eastAsia="仿宋_GB2312" w:hAnsi="仿宋_GB2312" w:cs="仿宋_GB2312"/>
          <w:color w:val="000000"/>
          <w:sz w:val="28"/>
          <w:szCs w:val="28"/>
        </w:rPr>
        <w:t>或赛项执委会同意，在所属行业内使用“年度山西省职业院校技能大赛W</w:t>
      </w:r>
      <w:r w:rsidRPr="00E21CE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eb技术赛项</w:t>
      </w:r>
      <w:r w:rsidRPr="00E21CE8">
        <w:rPr>
          <w:rFonts w:ascii="仿宋_GB2312" w:eastAsia="仿宋_GB2312" w:hAnsi="仿宋_GB2312" w:cs="仿宋_GB2312"/>
          <w:color w:val="000000"/>
          <w:sz w:val="28"/>
          <w:szCs w:val="28"/>
        </w:rPr>
        <w:t>” 标志和称谓的市场营销权、提供产品和服务、媒体和公关活动、广告和展示机会、活动优先合作、现场接待、荣誉待遇</w:t>
      </w:r>
      <w:r w:rsidR="0035586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E21CE8" w:rsidRPr="00E21CE8" w:rsidRDefault="00E21CE8" w:rsidP="00E21CE8">
      <w:pPr>
        <w:pStyle w:val="20"/>
        <w:jc w:val="left"/>
        <w:rPr>
          <w:rFonts w:ascii="仿宋_GB2312" w:eastAsia="仿宋_GB2312" w:hAnsi="仿宋_GB2312" w:cs="仿宋_GB2312"/>
          <w:bCs w:val="0"/>
          <w:color w:val="000000"/>
          <w:sz w:val="28"/>
          <w:szCs w:val="28"/>
        </w:rPr>
      </w:pPr>
      <w:r w:rsidRPr="00E21CE8">
        <w:rPr>
          <w:rFonts w:ascii="仿宋_GB2312" w:eastAsia="仿宋_GB2312" w:hAnsi="仿宋_GB2312" w:cs="仿宋_GB2312" w:hint="eastAsia"/>
          <w:bCs w:val="0"/>
          <w:color w:val="000000"/>
          <w:sz w:val="28"/>
          <w:szCs w:val="28"/>
        </w:rPr>
        <w:t>三、企业需要提交的材料：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（一） 企业基本情况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 有效的营业执照副本或法人证书副本（复印件加盖公章）。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 最近半年内任意一个月的纳税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及缴纳社保的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有效凭据（复印件加盖公章）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  <w:t>法定代表人身份证明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zh-CN"/>
        </w:rPr>
        <w:t>（复印件加盖公章）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4.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社会声誉：企业在近三年中获得国家级荣誉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或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省级荣誉</w:t>
      </w:r>
    </w:p>
    <w:p w:rsidR="00657384" w:rsidRDefault="008053A3">
      <w:pPr>
        <w:widowControl/>
        <w:spacing w:line="375" w:lineRule="atLeast"/>
        <w:ind w:firstLine="420"/>
        <w:jc w:val="left"/>
        <w:rPr>
          <w:lang w:val="zh-CN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5.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企业质量管理体系认证材料（加盖公章）。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lastRenderedPageBreak/>
        <w:t>6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 在“全国法院失信被执行人名单信息公布与查询”平台（http:// zxgk.court.gov.cn/</w:t>
      </w:r>
      <w:proofErr w:type="spell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shixin</w:t>
      </w:r>
      <w:proofErr w:type="spell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）中查询记录（加盖公章）。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在国家企业信用信息公示系统中查询记录（加盖公章）（http://www.gsxt.gov.cn）。    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企业行业资信等级证书材料（加盖公章）。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企业近两年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任意一年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的营业收入和审计报告（加盖公章）。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所申报的技术平台没有产权争议的承诺（加盖公章）。</w:t>
      </w:r>
    </w:p>
    <w:p w:rsidR="00657384" w:rsidRDefault="008053A3" w:rsidP="00E21CE8">
      <w:pPr>
        <w:pStyle w:val="a0"/>
        <w:ind w:firstLineChars="100" w:firstLine="280"/>
        <w:rPr>
          <w:rFonts w:eastAsia="仿宋_GB2312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en-US" w:eastAsia="zh-Hans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大赛合作经历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（三）校企合作情况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（四）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技术平台质量与赛项匹配度</w:t>
      </w:r>
    </w:p>
    <w:p w:rsidR="00657384" w:rsidRDefault="008053A3" w:rsidP="00E21CE8">
      <w:pPr>
        <w:widowControl/>
        <w:spacing w:line="375" w:lineRule="atLeast"/>
        <w:ind w:leftChars="100" w:left="210"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 提供技术平台或设备是自主生产和自主研发的承诺书（加盖公章）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657384" w:rsidRDefault="008053A3" w:rsidP="00E21CE8">
      <w:pPr>
        <w:widowControl/>
        <w:spacing w:line="375" w:lineRule="atLeast"/>
        <w:ind w:leftChars="100" w:left="210" w:firstLine="420"/>
        <w:jc w:val="left"/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 提供技术平台或设备的相关行业部门鉴定书（加盖公章）。</w:t>
      </w:r>
    </w:p>
    <w:p w:rsidR="00657384" w:rsidRDefault="008053A3" w:rsidP="00E21CE8">
      <w:pPr>
        <w:pStyle w:val="a0"/>
        <w:ind w:leftChars="157" w:left="330" w:firstLineChars="100" w:firstLine="280"/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 提供技术平台或设备与赛项的匹配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度说明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材料（加盖 公章）。</w:t>
      </w:r>
    </w:p>
    <w:p w:rsidR="00657384" w:rsidRDefault="008053A3" w:rsidP="00E21CE8">
      <w:pPr>
        <w:widowControl/>
        <w:spacing w:line="375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（五）技术平台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普及程度</w:t>
      </w:r>
    </w:p>
    <w:p w:rsidR="00657384" w:rsidRDefault="008053A3">
      <w:pPr>
        <w:widowControl/>
        <w:spacing w:line="375" w:lineRule="atLeast"/>
        <w:ind w:firstLineChars="250" w:firstLine="70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提供技术平台市场占有率说明。</w:t>
      </w:r>
    </w:p>
    <w:p w:rsidR="00657384" w:rsidRDefault="008053A3" w:rsidP="00E21CE8">
      <w:pPr>
        <w:widowControl/>
        <w:spacing w:line="375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（六）技术平台价格</w:t>
      </w:r>
    </w:p>
    <w:p w:rsidR="00657384" w:rsidRDefault="008053A3">
      <w:pPr>
        <w:widowControl/>
        <w:spacing w:line="375" w:lineRule="atLeast"/>
        <w:ind w:firstLine="420"/>
        <w:jc w:val="left"/>
        <w:rPr>
          <w:lang w:eastAsia="zh-Hans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技术平台与设备的价格与市场同类技术平台与设备价格比较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承诺向参赛院校提供竞赛设备的优惠价格</w:t>
      </w:r>
    </w:p>
    <w:p w:rsidR="00657384" w:rsidRDefault="008053A3" w:rsidP="00E21CE8">
      <w:pPr>
        <w:pStyle w:val="a0"/>
        <w:ind w:firstLineChars="100" w:firstLine="280"/>
        <w:rPr>
          <w:rFonts w:ascii="仿宋_GB2312" w:eastAsia="仿宋_GB2312" w:hAnsi="仿宋_GB2312" w:cs="仿宋_GB2312"/>
          <w:color w:val="000000"/>
          <w:sz w:val="28"/>
          <w:szCs w:val="28"/>
          <w:lang w:val="en-US"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val="en-US" w:eastAsia="zh-Hans"/>
        </w:rPr>
        <w:t>（七）对大赛的支持力度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 拟合作的赛项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2. 向大赛提供的支持项目（设备、经费、技术等）及数量。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推荐赛项专家裁判。</w:t>
      </w:r>
    </w:p>
    <w:p w:rsidR="00657384" w:rsidRDefault="008053A3">
      <w:pPr>
        <w:widowControl/>
        <w:spacing w:line="375" w:lineRule="atLeast"/>
        <w:ind w:firstLine="42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面向参赛选手、指导教师免费开展赛前培训。</w:t>
      </w:r>
    </w:p>
    <w:p w:rsidR="00657384" w:rsidRDefault="008053A3">
      <w:pPr>
        <w:widowControl/>
        <w:spacing w:line="375" w:lineRule="atLeast"/>
        <w:ind w:firstLine="420"/>
        <w:jc w:val="left"/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. 配合大赛筹备进程开展相关工作的时间安排。</w:t>
      </w:r>
    </w:p>
    <w:p w:rsidR="00657384" w:rsidRDefault="008053A3" w:rsidP="00E21CE8">
      <w:pPr>
        <w:widowControl/>
        <w:spacing w:line="375" w:lineRule="atLeas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 w:eastAsia="zh-Hans"/>
        </w:rPr>
        <w:t>（八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） 以上提供材料真实可靠的承诺证明（法人签字、公司盖章）。</w:t>
      </w:r>
    </w:p>
    <w:p w:rsidR="00657384" w:rsidRDefault="00657384">
      <w:pPr>
        <w:pStyle w:val="20"/>
        <w:rPr>
          <w:rFonts w:ascii="仿宋_GB2312" w:eastAsia="仿宋_GB2312" w:hAnsi="仿宋_GB2312" w:cs="仿宋_GB2312"/>
          <w:color w:val="000000"/>
          <w:sz w:val="28"/>
          <w:szCs w:val="28"/>
          <w:lang w:eastAsia="zh-Hans"/>
        </w:rPr>
      </w:pPr>
    </w:p>
    <w:sectPr w:rsidR="0065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3550"/>
    <w:multiLevelType w:val="hybridMultilevel"/>
    <w:tmpl w:val="FBCA1ABE"/>
    <w:lvl w:ilvl="0" w:tplc="37620DA6">
      <w:start w:val="1"/>
      <w:numFmt w:val="japaneseCounting"/>
      <w:lvlText w:val="%1、"/>
      <w:lvlJc w:val="left"/>
      <w:pPr>
        <w:ind w:left="76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501B"/>
    <w:rsid w:val="72EC501B"/>
    <w:rsid w:val="BD390A20"/>
    <w:rsid w:val="E975BD83"/>
    <w:rsid w:val="001600A0"/>
    <w:rsid w:val="00302EF2"/>
    <w:rsid w:val="0035586A"/>
    <w:rsid w:val="005139EB"/>
    <w:rsid w:val="005303A0"/>
    <w:rsid w:val="00632E09"/>
    <w:rsid w:val="00655FF9"/>
    <w:rsid w:val="00657384"/>
    <w:rsid w:val="007C7D75"/>
    <w:rsid w:val="008053A3"/>
    <w:rsid w:val="0080584B"/>
    <w:rsid w:val="00D51492"/>
    <w:rsid w:val="00E21CE8"/>
    <w:rsid w:val="1018060C"/>
    <w:rsid w:val="72E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EEFF04-883B-45D4-A494-FC63415B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pPr>
      <w:ind w:left="120"/>
    </w:pPr>
    <w:rPr>
      <w:rFonts w:ascii="宋体" w:eastAsia="宋体" w:hAnsi="宋体" w:cs="宋体"/>
      <w:sz w:val="32"/>
      <w:szCs w:val="32"/>
      <w:lang w:val="zh-CN" w:bidi="zh-CN"/>
    </w:rPr>
  </w:style>
  <w:style w:type="paragraph" w:styleId="20">
    <w:name w:val="Body Text 2"/>
    <w:basedOn w:val="a"/>
    <w:pPr>
      <w:jc w:val="center"/>
    </w:pPr>
    <w:rPr>
      <w:rFonts w:ascii="Arial" w:hAnsi="Arial" w:cs="Arial"/>
      <w:bCs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1"/>
    <w:qFormat/>
    <w:rPr>
      <w:color w:val="0000FF"/>
      <w:u w:val="single"/>
    </w:rPr>
  </w:style>
  <w:style w:type="character" w:customStyle="1" w:styleId="Char">
    <w:name w:val="标题 Char"/>
    <w:basedOn w:val="a1"/>
    <w:link w:val="a4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007</cp:lastModifiedBy>
  <cp:revision>13</cp:revision>
  <dcterms:created xsi:type="dcterms:W3CDTF">2021-08-07T09:02:00Z</dcterms:created>
  <dcterms:modified xsi:type="dcterms:W3CDTF">2022-09-25T12:16:00Z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