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F03FD" w14:textId="48692591" w:rsidR="00024477" w:rsidRPr="00EA1372" w:rsidRDefault="00024477" w:rsidP="00EA1372">
      <w:pPr>
        <w:jc w:val="center"/>
        <w:rPr>
          <w:sz w:val="32"/>
          <w:szCs w:val="36"/>
        </w:rPr>
      </w:pPr>
      <w:r w:rsidRPr="00EA1372">
        <w:rPr>
          <w:rFonts w:hint="eastAsia"/>
          <w:sz w:val="32"/>
          <w:szCs w:val="36"/>
        </w:rPr>
        <w:t>软件测试省赛合作企业需求</w:t>
      </w:r>
    </w:p>
    <w:p w14:paraId="0C2D6103" w14:textId="77777777" w:rsidR="00024477" w:rsidRDefault="00024477" w:rsidP="00024477">
      <w:pPr>
        <w:widowControl/>
        <w:spacing w:line="375" w:lineRule="atLeas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一、举办大赛需要的服务：</w:t>
      </w:r>
    </w:p>
    <w:p w14:paraId="43EF5BC6" w14:textId="7DF06DA5" w:rsidR="00024477" w:rsidRDefault="00024477" w:rsidP="00024477">
      <w:pPr>
        <w:widowControl/>
        <w:spacing w:line="375" w:lineRule="atLeast"/>
        <w:ind w:firstLineChars="200" w:firstLine="560"/>
        <w:jc w:val="left"/>
        <w:rPr>
          <w:rFonts w:ascii="仿宋_GB2312" w:eastAsia="仿宋_GB2312" w:hAnsi="仿宋_GB2312" w:cs="仿宋_GB2312"/>
          <w:color w:val="000000"/>
          <w:sz w:val="28"/>
          <w:szCs w:val="28"/>
        </w:rPr>
      </w:pPr>
      <w:r w:rsidRPr="00D51492">
        <w:rPr>
          <w:rFonts w:ascii="仿宋_GB2312" w:eastAsia="仿宋_GB2312" w:hAnsi="仿宋_GB2312" w:cs="仿宋_GB2312" w:hint="eastAsia"/>
          <w:color w:val="000000"/>
          <w:sz w:val="28"/>
          <w:szCs w:val="28"/>
        </w:rPr>
        <w:t>合作企业需为</w:t>
      </w:r>
      <w:r w:rsidR="00EA1372">
        <w:rPr>
          <w:rFonts w:ascii="仿宋_GB2312" w:eastAsia="仿宋_GB2312" w:hAnsi="仿宋_GB2312" w:cs="仿宋_GB2312" w:hint="eastAsia"/>
          <w:color w:val="000000"/>
          <w:sz w:val="28"/>
          <w:szCs w:val="28"/>
        </w:rPr>
        <w:t>2</w:t>
      </w:r>
      <w:r w:rsidR="00EA1372">
        <w:rPr>
          <w:rFonts w:ascii="仿宋_GB2312" w:eastAsia="仿宋_GB2312" w:hAnsi="仿宋_GB2312" w:cs="仿宋_GB2312"/>
          <w:color w:val="000000"/>
          <w:sz w:val="28"/>
          <w:szCs w:val="28"/>
        </w:rPr>
        <w:t>022</w:t>
      </w:r>
      <w:r w:rsidR="00EA1372">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软件测试</w:t>
      </w:r>
      <w:r w:rsidRPr="00D51492">
        <w:rPr>
          <w:rFonts w:ascii="仿宋_GB2312" w:eastAsia="仿宋_GB2312" w:hAnsi="仿宋_GB2312" w:cs="仿宋_GB2312" w:hint="eastAsia"/>
          <w:color w:val="000000"/>
          <w:sz w:val="28"/>
          <w:szCs w:val="28"/>
        </w:rPr>
        <w:t>省赛提供比赛所需</w:t>
      </w:r>
      <w:r>
        <w:rPr>
          <w:rFonts w:ascii="仿宋_GB2312" w:eastAsia="仿宋_GB2312" w:hAnsi="仿宋_GB2312" w:cs="仿宋_GB2312" w:hint="eastAsia"/>
          <w:color w:val="000000"/>
          <w:sz w:val="28"/>
          <w:szCs w:val="28"/>
        </w:rPr>
        <w:t>的服务器</w:t>
      </w:r>
      <w:r w:rsidRPr="00D51492">
        <w:rPr>
          <w:rFonts w:ascii="仿宋_GB2312" w:eastAsia="仿宋_GB2312" w:hAnsi="仿宋_GB2312" w:cs="仿宋_GB2312" w:hint="eastAsia"/>
          <w:color w:val="000000"/>
          <w:sz w:val="28"/>
          <w:szCs w:val="28"/>
        </w:rPr>
        <w:t>及软件。提供</w:t>
      </w:r>
      <w:r>
        <w:rPr>
          <w:rFonts w:ascii="仿宋_GB2312" w:eastAsia="仿宋_GB2312" w:hAnsi="仿宋_GB2312" w:cs="仿宋_GB2312" w:hint="eastAsia"/>
          <w:color w:val="000000"/>
          <w:sz w:val="28"/>
          <w:szCs w:val="28"/>
        </w:rPr>
        <w:t>保证比赛正常进行的</w:t>
      </w:r>
      <w:r w:rsidRPr="00D51492">
        <w:rPr>
          <w:rFonts w:ascii="仿宋_GB2312" w:eastAsia="仿宋_GB2312" w:hAnsi="仿宋_GB2312" w:cs="仿宋_GB2312" w:hint="eastAsia"/>
          <w:color w:val="000000"/>
          <w:sz w:val="28"/>
          <w:szCs w:val="28"/>
        </w:rPr>
        <w:t>相关技术服务，包括技术团队</w:t>
      </w:r>
      <w:r>
        <w:rPr>
          <w:rFonts w:ascii="仿宋_GB2312" w:eastAsia="仿宋_GB2312" w:hAnsi="仿宋_GB2312" w:cs="仿宋_GB2312" w:hint="eastAsia"/>
          <w:color w:val="000000"/>
          <w:sz w:val="28"/>
          <w:szCs w:val="28"/>
        </w:rPr>
        <w:t>、</w:t>
      </w:r>
      <w:r w:rsidRPr="00D51492">
        <w:rPr>
          <w:rFonts w:ascii="仿宋_GB2312" w:eastAsia="仿宋_GB2312" w:hAnsi="仿宋_GB2312" w:cs="仿宋_GB2312" w:hint="eastAsia"/>
          <w:color w:val="000000"/>
          <w:sz w:val="28"/>
          <w:szCs w:val="28"/>
        </w:rPr>
        <w:t>赛项筹备</w:t>
      </w:r>
      <w:r>
        <w:rPr>
          <w:rFonts w:ascii="仿宋_GB2312" w:eastAsia="仿宋_GB2312" w:hAnsi="仿宋_GB2312" w:cs="仿宋_GB2312" w:hint="eastAsia"/>
          <w:color w:val="000000"/>
          <w:sz w:val="28"/>
          <w:szCs w:val="28"/>
        </w:rPr>
        <w:t>、命题等</w:t>
      </w:r>
      <w:r w:rsidRPr="00D51492">
        <w:rPr>
          <w:rFonts w:ascii="仿宋_GB2312" w:eastAsia="仿宋_GB2312" w:hAnsi="仿宋_GB2312" w:cs="仿宋_GB2312" w:hint="eastAsia"/>
          <w:color w:val="000000"/>
          <w:sz w:val="28"/>
          <w:szCs w:val="28"/>
        </w:rPr>
        <w:t>工作</w:t>
      </w:r>
      <w:r>
        <w:rPr>
          <w:rFonts w:ascii="仿宋_GB2312" w:eastAsia="仿宋_GB2312" w:hAnsi="仿宋_GB2312" w:cs="仿宋_GB2312" w:hint="eastAsia"/>
          <w:color w:val="000000"/>
          <w:sz w:val="28"/>
          <w:szCs w:val="28"/>
        </w:rPr>
        <w:t>。赛前</w:t>
      </w:r>
      <w:r w:rsidRPr="00D51492">
        <w:rPr>
          <w:rFonts w:ascii="仿宋_GB2312" w:eastAsia="仿宋_GB2312" w:hAnsi="仿宋_GB2312" w:cs="仿宋_GB2312" w:hint="eastAsia"/>
          <w:color w:val="000000"/>
          <w:sz w:val="28"/>
          <w:szCs w:val="28"/>
        </w:rPr>
        <w:t>协助</w:t>
      </w:r>
      <w:r>
        <w:rPr>
          <w:rFonts w:ascii="仿宋_GB2312" w:eastAsia="仿宋_GB2312" w:hAnsi="仿宋_GB2312" w:cs="仿宋_GB2312" w:hint="eastAsia"/>
          <w:color w:val="000000"/>
          <w:sz w:val="28"/>
          <w:szCs w:val="28"/>
        </w:rPr>
        <w:t>我院</w:t>
      </w:r>
      <w:r w:rsidRPr="00D51492">
        <w:rPr>
          <w:rFonts w:ascii="仿宋_GB2312" w:eastAsia="仿宋_GB2312" w:hAnsi="仿宋_GB2312" w:cs="仿宋_GB2312" w:hint="eastAsia"/>
          <w:color w:val="000000"/>
          <w:sz w:val="28"/>
          <w:szCs w:val="28"/>
        </w:rPr>
        <w:t>举办赛项说明会及答疑，选派竞赛技术支持团队</w:t>
      </w:r>
      <w:r>
        <w:rPr>
          <w:rFonts w:ascii="仿宋_GB2312" w:eastAsia="仿宋_GB2312" w:hAnsi="仿宋_GB2312" w:cs="仿宋_GB2312" w:hint="eastAsia"/>
          <w:color w:val="000000"/>
          <w:sz w:val="28"/>
          <w:szCs w:val="28"/>
        </w:rPr>
        <w:t>部署赛场</w:t>
      </w:r>
      <w:r w:rsidRPr="00D51492">
        <w:rPr>
          <w:rFonts w:ascii="仿宋_GB2312" w:eastAsia="仿宋_GB2312" w:hAnsi="仿宋_GB2312" w:cs="仿宋_GB2312" w:hint="eastAsia"/>
          <w:color w:val="000000"/>
          <w:sz w:val="28"/>
          <w:szCs w:val="28"/>
        </w:rPr>
        <w:t>，比赛期间作为技术支持在现场，解决比赛期间可能出现的一切硬件或者软件问题，保证赛项的顺利</w:t>
      </w:r>
      <w:r w:rsidR="00EA1372">
        <w:rPr>
          <w:rFonts w:ascii="仿宋_GB2312" w:eastAsia="仿宋_GB2312" w:hAnsi="仿宋_GB2312" w:cs="仿宋_GB2312" w:hint="eastAsia"/>
          <w:color w:val="000000"/>
          <w:sz w:val="28"/>
          <w:szCs w:val="28"/>
        </w:rPr>
        <w:t>完成</w:t>
      </w:r>
      <w:r w:rsidRPr="00D51492">
        <w:rPr>
          <w:rFonts w:ascii="仿宋_GB2312" w:eastAsia="仿宋_GB2312" w:hAnsi="仿宋_GB2312" w:cs="仿宋_GB2312" w:hint="eastAsia"/>
          <w:color w:val="000000"/>
          <w:sz w:val="28"/>
          <w:szCs w:val="28"/>
        </w:rPr>
        <w:t>。</w:t>
      </w:r>
    </w:p>
    <w:p w14:paraId="50A090CC" w14:textId="77777777" w:rsidR="00024477" w:rsidRPr="00E21CE8" w:rsidRDefault="00024477" w:rsidP="00024477">
      <w:pPr>
        <w:widowControl/>
        <w:spacing w:line="375" w:lineRule="atLeast"/>
        <w:jc w:val="left"/>
        <w:rPr>
          <w:rFonts w:ascii="仿宋_GB2312" w:eastAsia="仿宋_GB2312" w:hAnsi="仿宋_GB2312" w:cs="仿宋_GB2312"/>
          <w:color w:val="000000"/>
          <w:sz w:val="28"/>
          <w:szCs w:val="28"/>
        </w:rPr>
      </w:pPr>
      <w:r w:rsidRPr="00E21CE8">
        <w:rPr>
          <w:rFonts w:ascii="仿宋_GB2312" w:eastAsia="仿宋_GB2312" w:hAnsi="仿宋_GB2312" w:cs="仿宋_GB2312" w:hint="eastAsia"/>
          <w:color w:val="000000"/>
          <w:sz w:val="28"/>
          <w:szCs w:val="28"/>
        </w:rPr>
        <w:t>二、合作企业可获得的权益：</w:t>
      </w:r>
    </w:p>
    <w:p w14:paraId="3ADFC218" w14:textId="5DA84CC6" w:rsidR="00024477" w:rsidRPr="00E21CE8" w:rsidRDefault="00024477" w:rsidP="00024477">
      <w:pPr>
        <w:widowControl/>
        <w:spacing w:line="375" w:lineRule="atLeast"/>
        <w:ind w:firstLineChars="200" w:firstLine="560"/>
        <w:jc w:val="left"/>
        <w:rPr>
          <w:rFonts w:ascii="仿宋_GB2312" w:eastAsia="仿宋_GB2312" w:hAnsi="仿宋_GB2312" w:cs="仿宋_GB2312"/>
          <w:color w:val="000000"/>
          <w:sz w:val="28"/>
          <w:szCs w:val="28"/>
        </w:rPr>
      </w:pPr>
      <w:r w:rsidRPr="00E21CE8">
        <w:rPr>
          <w:rFonts w:ascii="仿宋_GB2312" w:eastAsia="仿宋_GB2312" w:hAnsi="仿宋_GB2312" w:cs="仿宋_GB2312"/>
          <w:color w:val="000000"/>
          <w:sz w:val="28"/>
          <w:szCs w:val="28"/>
        </w:rPr>
        <w:t>合作企业享有使用</w:t>
      </w:r>
      <w:r w:rsidR="00EA1372">
        <w:rPr>
          <w:rFonts w:ascii="仿宋_GB2312" w:eastAsia="仿宋_GB2312" w:hAnsi="仿宋_GB2312" w:cs="仿宋_GB2312" w:hint="eastAsia"/>
          <w:color w:val="000000"/>
          <w:sz w:val="28"/>
          <w:szCs w:val="28"/>
        </w:rPr>
        <w:t>第十六届</w:t>
      </w:r>
      <w:r w:rsidRPr="00E21CE8">
        <w:rPr>
          <w:rFonts w:ascii="仿宋_GB2312" w:eastAsia="仿宋_GB2312" w:hAnsi="仿宋_GB2312" w:cs="仿宋_GB2312"/>
          <w:color w:val="000000"/>
          <w:sz w:val="28"/>
          <w:szCs w:val="28"/>
        </w:rPr>
        <w:t>山西省职业院校技能大赛</w:t>
      </w:r>
      <w:r w:rsidRPr="00E21CE8">
        <w:rPr>
          <w:rFonts w:ascii="仿宋_GB2312" w:eastAsia="仿宋_GB2312" w:hAnsi="仿宋_GB2312" w:cs="仿宋_GB2312" w:hint="eastAsia"/>
          <w:color w:val="000000"/>
          <w:sz w:val="28"/>
          <w:szCs w:val="28"/>
        </w:rPr>
        <w:t>高职组</w:t>
      </w:r>
      <w:r w:rsidR="00EA1372">
        <w:rPr>
          <w:rFonts w:ascii="仿宋_GB2312" w:eastAsia="仿宋_GB2312" w:hAnsi="仿宋_GB2312" w:cs="仿宋_GB2312" w:hint="eastAsia"/>
          <w:color w:val="000000"/>
          <w:sz w:val="28"/>
          <w:szCs w:val="28"/>
        </w:rPr>
        <w:t>软件测试</w:t>
      </w:r>
      <w:r w:rsidRPr="00E21CE8">
        <w:rPr>
          <w:rFonts w:ascii="仿宋_GB2312" w:eastAsia="仿宋_GB2312" w:hAnsi="仿宋_GB2312" w:cs="仿宋_GB2312" w:hint="eastAsia"/>
          <w:color w:val="000000"/>
          <w:sz w:val="28"/>
          <w:szCs w:val="28"/>
        </w:rPr>
        <w:t>赛项</w:t>
      </w:r>
      <w:r w:rsidRPr="00E21CE8">
        <w:rPr>
          <w:rFonts w:ascii="仿宋_GB2312" w:eastAsia="仿宋_GB2312" w:hAnsi="仿宋_GB2312" w:cs="仿宋_GB2312"/>
          <w:color w:val="000000"/>
          <w:sz w:val="28"/>
          <w:szCs w:val="28"/>
        </w:rPr>
        <w:t>品牌进行有限宣传的权利，包括经大赛办或赛项执委会同意，在所属行业内使用“年度山西省职业院校技能大赛</w:t>
      </w:r>
      <w:r w:rsidR="00EA1372">
        <w:rPr>
          <w:rFonts w:ascii="仿宋_GB2312" w:eastAsia="仿宋_GB2312" w:hAnsi="仿宋_GB2312" w:cs="仿宋_GB2312" w:hint="eastAsia"/>
          <w:color w:val="000000"/>
          <w:sz w:val="28"/>
          <w:szCs w:val="28"/>
        </w:rPr>
        <w:t>软件测试</w:t>
      </w:r>
      <w:r w:rsidRPr="00E21CE8">
        <w:rPr>
          <w:rFonts w:ascii="仿宋_GB2312" w:eastAsia="仿宋_GB2312" w:hAnsi="仿宋_GB2312" w:cs="仿宋_GB2312" w:hint="eastAsia"/>
          <w:color w:val="000000"/>
          <w:sz w:val="28"/>
          <w:szCs w:val="28"/>
        </w:rPr>
        <w:t>赛项</w:t>
      </w:r>
      <w:r w:rsidRPr="00E21CE8">
        <w:rPr>
          <w:rFonts w:ascii="仿宋_GB2312" w:eastAsia="仿宋_GB2312" w:hAnsi="仿宋_GB2312" w:cs="仿宋_GB2312"/>
          <w:color w:val="000000"/>
          <w:sz w:val="28"/>
          <w:szCs w:val="28"/>
        </w:rPr>
        <w:t>” 标志和称谓的市场营销权、提供产品和服务、媒体和公关活动、广告和展示机会、活动优先合作、现场接待、荣誉待遇</w:t>
      </w:r>
      <w:r>
        <w:rPr>
          <w:rFonts w:ascii="仿宋_GB2312" w:eastAsia="仿宋_GB2312" w:hAnsi="仿宋_GB2312" w:cs="仿宋_GB2312" w:hint="eastAsia"/>
          <w:color w:val="000000"/>
          <w:sz w:val="28"/>
          <w:szCs w:val="28"/>
        </w:rPr>
        <w:t>。</w:t>
      </w:r>
    </w:p>
    <w:p w14:paraId="3525E058" w14:textId="77777777" w:rsidR="00024477" w:rsidRPr="00E21CE8" w:rsidRDefault="00024477" w:rsidP="00024477">
      <w:pPr>
        <w:pStyle w:val="2"/>
        <w:jc w:val="left"/>
        <w:rPr>
          <w:rFonts w:ascii="仿宋_GB2312" w:eastAsia="仿宋_GB2312" w:hAnsi="仿宋_GB2312" w:cs="仿宋_GB2312"/>
          <w:bCs w:val="0"/>
          <w:color w:val="000000"/>
          <w:sz w:val="28"/>
          <w:szCs w:val="28"/>
        </w:rPr>
      </w:pPr>
      <w:r w:rsidRPr="00E21CE8">
        <w:rPr>
          <w:rFonts w:ascii="仿宋_GB2312" w:eastAsia="仿宋_GB2312" w:hAnsi="仿宋_GB2312" w:cs="仿宋_GB2312" w:hint="eastAsia"/>
          <w:bCs w:val="0"/>
          <w:color w:val="000000"/>
          <w:sz w:val="28"/>
          <w:szCs w:val="28"/>
        </w:rPr>
        <w:t>三、企业需要提交的材料：</w:t>
      </w:r>
    </w:p>
    <w:p w14:paraId="091C70B4"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 企业基本情况</w:t>
      </w:r>
      <w:r>
        <w:rPr>
          <w:rFonts w:ascii="仿宋_GB2312" w:eastAsia="仿宋_GB2312" w:hAnsi="仿宋_GB2312" w:cs="仿宋_GB2312" w:hint="eastAsia"/>
          <w:color w:val="000000"/>
          <w:sz w:val="28"/>
          <w:szCs w:val="28"/>
        </w:rPr>
        <w:tab/>
      </w:r>
    </w:p>
    <w:p w14:paraId="231C6FFA" w14:textId="13D53559"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1. </w:t>
      </w:r>
      <w:r w:rsidR="00D21BDA" w:rsidRPr="00D21BDA">
        <w:rPr>
          <w:rFonts w:ascii="仿宋_GB2312" w:eastAsia="仿宋_GB2312" w:hAnsi="仿宋_GB2312" w:cs="仿宋_GB2312" w:hint="eastAsia"/>
          <w:color w:val="000000"/>
          <w:sz w:val="28"/>
          <w:szCs w:val="28"/>
        </w:rPr>
        <w:t>合作企业须是独立法人，合作企业须注册三年及以上</w:t>
      </w:r>
      <w:r w:rsidR="00020AEC" w:rsidRPr="00D21BDA">
        <w:rPr>
          <w:rFonts w:ascii="仿宋_GB2312" w:eastAsia="仿宋_GB2312" w:hAnsi="仿宋_GB2312" w:cs="仿宋_GB2312" w:hint="eastAsia"/>
          <w:color w:val="000000"/>
          <w:sz w:val="28"/>
          <w:szCs w:val="28"/>
        </w:rPr>
        <w:t>，是规模以上企业或省级以上产教融合型企业</w:t>
      </w:r>
      <w:r w:rsidR="00D21BDA" w:rsidRPr="00D21BDA">
        <w:rPr>
          <w:rFonts w:ascii="仿宋_GB2312" w:eastAsia="仿宋_GB2312" w:hAnsi="仿宋_GB2312" w:cs="仿宋_GB2312" w:hint="eastAsia"/>
          <w:color w:val="000000"/>
          <w:sz w:val="28"/>
          <w:szCs w:val="28"/>
        </w:rPr>
        <w:t>（提供加盖企业公章的营业执照复印件</w:t>
      </w:r>
      <w:r w:rsidR="00CD3DEE">
        <w:rPr>
          <w:rFonts w:ascii="仿宋_GB2312" w:eastAsia="仿宋_GB2312" w:hAnsi="仿宋_GB2312" w:cs="仿宋_GB2312" w:hint="eastAsia"/>
          <w:color w:val="000000"/>
          <w:sz w:val="28"/>
          <w:szCs w:val="28"/>
        </w:rPr>
        <w:t>及相关材料</w:t>
      </w:r>
      <w:bookmarkStart w:id="0" w:name="_GoBack"/>
      <w:bookmarkEnd w:id="0"/>
      <w:r w:rsidR="00D21BDA" w:rsidRPr="00D21BDA">
        <w:rPr>
          <w:rFonts w:ascii="仿宋_GB2312" w:eastAsia="仿宋_GB2312" w:hAnsi="仿宋_GB2312" w:cs="仿宋_GB2312" w:hint="eastAsia"/>
          <w:color w:val="000000"/>
          <w:sz w:val="28"/>
          <w:szCs w:val="28"/>
        </w:rPr>
        <w:t>）</w:t>
      </w:r>
      <w:r w:rsidR="00D21BDA">
        <w:rPr>
          <w:rFonts w:ascii="仿宋_GB2312" w:eastAsia="仿宋_GB2312" w:hAnsi="仿宋_GB2312" w:cs="仿宋_GB2312" w:hint="eastAsia"/>
          <w:color w:val="000000"/>
          <w:sz w:val="28"/>
          <w:szCs w:val="28"/>
        </w:rPr>
        <w:t>。</w:t>
      </w:r>
      <w:r w:rsidR="00D21BDA">
        <w:rPr>
          <w:rFonts w:ascii="仿宋_GB2312" w:eastAsia="仿宋_GB2312" w:hAnsi="仿宋_GB2312" w:cs="仿宋_GB2312"/>
          <w:color w:val="000000"/>
          <w:sz w:val="28"/>
          <w:szCs w:val="28"/>
        </w:rPr>
        <w:t xml:space="preserve"> </w:t>
      </w:r>
    </w:p>
    <w:p w14:paraId="15008158"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 最近半年内任意一个月的纳税</w:t>
      </w:r>
      <w:r>
        <w:rPr>
          <w:rFonts w:ascii="仿宋_GB2312" w:eastAsia="仿宋_GB2312" w:hAnsi="仿宋_GB2312" w:cs="仿宋_GB2312" w:hint="eastAsia"/>
          <w:color w:val="000000"/>
          <w:sz w:val="28"/>
          <w:szCs w:val="28"/>
          <w:lang w:eastAsia="zh-Hans"/>
        </w:rPr>
        <w:t>及缴纳社保的</w:t>
      </w:r>
      <w:r>
        <w:rPr>
          <w:rFonts w:ascii="仿宋_GB2312" w:eastAsia="仿宋_GB2312" w:hAnsi="仿宋_GB2312" w:cs="仿宋_GB2312" w:hint="eastAsia"/>
          <w:color w:val="000000"/>
          <w:sz w:val="28"/>
          <w:szCs w:val="28"/>
        </w:rPr>
        <w:t>有效凭据（复印件加盖公章）</w:t>
      </w:r>
      <w:r>
        <w:rPr>
          <w:rFonts w:ascii="仿宋_GB2312" w:eastAsia="仿宋_GB2312" w:hAnsi="仿宋_GB2312" w:cs="仿宋_GB2312" w:hint="eastAsia"/>
          <w:color w:val="000000"/>
          <w:sz w:val="28"/>
          <w:szCs w:val="28"/>
        </w:rPr>
        <w:tab/>
      </w:r>
    </w:p>
    <w:p w14:paraId="4F6ED74C"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lang w:val="zh-CN"/>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ab/>
        <w:t>法定代表人身份证明</w:t>
      </w:r>
      <w:r>
        <w:rPr>
          <w:rFonts w:ascii="仿宋_GB2312" w:eastAsia="仿宋_GB2312" w:hAnsi="仿宋_GB2312" w:cs="仿宋_GB2312" w:hint="eastAsia"/>
          <w:color w:val="000000"/>
          <w:sz w:val="28"/>
          <w:szCs w:val="28"/>
          <w:lang w:val="zh-CN"/>
        </w:rPr>
        <w:t>（复印件加盖公章）</w:t>
      </w:r>
    </w:p>
    <w:p w14:paraId="6A465FA4"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lang w:val="zh-CN"/>
        </w:rPr>
      </w:pPr>
      <w:r>
        <w:rPr>
          <w:rFonts w:ascii="仿宋_GB2312" w:eastAsia="仿宋_GB2312" w:hAnsi="仿宋_GB2312" w:cs="仿宋_GB2312"/>
          <w:color w:val="000000"/>
          <w:sz w:val="28"/>
          <w:szCs w:val="28"/>
        </w:rPr>
        <w:t xml:space="preserve">4. </w:t>
      </w:r>
      <w:r>
        <w:rPr>
          <w:rFonts w:ascii="仿宋_GB2312" w:eastAsia="仿宋_GB2312" w:hAnsi="仿宋_GB2312" w:cs="仿宋_GB2312" w:hint="eastAsia"/>
          <w:color w:val="000000"/>
          <w:sz w:val="28"/>
          <w:szCs w:val="28"/>
        </w:rPr>
        <w:t>社会声誉：企业在近三年中获得国家级荣誉</w:t>
      </w:r>
      <w:r>
        <w:rPr>
          <w:rFonts w:ascii="仿宋_GB2312" w:eastAsia="仿宋_GB2312" w:hAnsi="仿宋_GB2312" w:cs="仿宋_GB2312" w:hint="eastAsia"/>
          <w:color w:val="000000"/>
          <w:sz w:val="28"/>
          <w:szCs w:val="28"/>
          <w:lang w:eastAsia="zh-Hans"/>
        </w:rPr>
        <w:t>或</w:t>
      </w:r>
      <w:r>
        <w:rPr>
          <w:rFonts w:ascii="仿宋_GB2312" w:eastAsia="仿宋_GB2312" w:hAnsi="仿宋_GB2312" w:cs="仿宋_GB2312" w:hint="eastAsia"/>
          <w:color w:val="000000"/>
          <w:sz w:val="28"/>
          <w:szCs w:val="28"/>
        </w:rPr>
        <w:t>省级荣誉</w:t>
      </w:r>
    </w:p>
    <w:p w14:paraId="28CFF909" w14:textId="77777777" w:rsidR="00024477" w:rsidRDefault="00024477" w:rsidP="00024477">
      <w:pPr>
        <w:widowControl/>
        <w:spacing w:line="375" w:lineRule="atLeast"/>
        <w:ind w:firstLine="420"/>
        <w:jc w:val="left"/>
        <w:rPr>
          <w:lang w:val="zh-CN"/>
        </w:rPr>
      </w:pPr>
      <w:r>
        <w:rPr>
          <w:rFonts w:ascii="仿宋_GB2312" w:eastAsia="仿宋_GB2312" w:hAnsi="仿宋_GB2312" w:cs="仿宋_GB2312"/>
          <w:color w:val="000000"/>
          <w:sz w:val="28"/>
          <w:szCs w:val="28"/>
        </w:rPr>
        <w:lastRenderedPageBreak/>
        <w:t xml:space="preserve">5. </w:t>
      </w:r>
      <w:r>
        <w:rPr>
          <w:rFonts w:ascii="仿宋_GB2312" w:eastAsia="仿宋_GB2312" w:hAnsi="仿宋_GB2312" w:cs="仿宋_GB2312" w:hint="eastAsia"/>
          <w:color w:val="000000"/>
          <w:sz w:val="28"/>
          <w:szCs w:val="28"/>
        </w:rPr>
        <w:t>企业质量管理体系认证材料（加盖公章）。</w:t>
      </w:r>
    </w:p>
    <w:p w14:paraId="4D919BAC"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  在“全国法院失信被执行人名单信息公布与查询”平台（http:// zxgk.court.gov.cn/shixin）中查询记录（加盖公章）。</w:t>
      </w:r>
    </w:p>
    <w:p w14:paraId="660DE14F"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r>
        <w:rPr>
          <w:rFonts w:ascii="仿宋_GB2312" w:eastAsia="仿宋_GB2312" w:hAnsi="仿宋_GB2312" w:cs="仿宋_GB2312" w:hint="eastAsia"/>
          <w:color w:val="000000"/>
          <w:sz w:val="28"/>
          <w:szCs w:val="28"/>
        </w:rPr>
        <w:t xml:space="preserve"> 在国家企业信用信息公示系统中查询记录（加盖公章）（http://www.gsxt.gov.cn）。    </w:t>
      </w:r>
    </w:p>
    <w:p w14:paraId="3D898D02"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8</w:t>
      </w:r>
      <w:r>
        <w:rPr>
          <w:rFonts w:ascii="仿宋_GB2312" w:eastAsia="仿宋_GB2312" w:hAnsi="仿宋_GB2312" w:cs="仿宋_GB2312" w:hint="eastAsia"/>
          <w:color w:val="000000"/>
          <w:sz w:val="28"/>
          <w:szCs w:val="28"/>
        </w:rPr>
        <w:t>. 企业行业资信等级证书材料（加盖公章）。</w:t>
      </w:r>
    </w:p>
    <w:p w14:paraId="60F3627C"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 企业近两年</w:t>
      </w:r>
      <w:r>
        <w:rPr>
          <w:rFonts w:ascii="仿宋_GB2312" w:eastAsia="仿宋_GB2312" w:hAnsi="仿宋_GB2312" w:cs="仿宋_GB2312" w:hint="eastAsia"/>
          <w:color w:val="000000"/>
          <w:sz w:val="28"/>
          <w:szCs w:val="28"/>
          <w:lang w:eastAsia="zh-Hans"/>
        </w:rPr>
        <w:t>任意一年</w:t>
      </w:r>
      <w:r>
        <w:rPr>
          <w:rFonts w:ascii="仿宋_GB2312" w:eastAsia="仿宋_GB2312" w:hAnsi="仿宋_GB2312" w:cs="仿宋_GB2312" w:hint="eastAsia"/>
          <w:color w:val="000000"/>
          <w:sz w:val="28"/>
          <w:szCs w:val="28"/>
        </w:rPr>
        <w:t>的营业收入和审计报告（加盖公章）。</w:t>
      </w:r>
    </w:p>
    <w:p w14:paraId="74162A4D"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 所申报的技术平台没有产权争议的承诺（加盖公章）。</w:t>
      </w:r>
    </w:p>
    <w:p w14:paraId="1161C476" w14:textId="4E041CA4" w:rsidR="00024477" w:rsidRDefault="00024477" w:rsidP="00024477">
      <w:pPr>
        <w:pStyle w:val="a3"/>
        <w:ind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Hans"/>
        </w:rPr>
        <w:t>（</w:t>
      </w:r>
      <w:r>
        <w:rPr>
          <w:rFonts w:ascii="仿宋_GB2312" w:eastAsia="仿宋_GB2312" w:hAnsi="仿宋_GB2312" w:cs="仿宋_GB2312" w:hint="eastAsia"/>
          <w:color w:val="000000"/>
          <w:sz w:val="28"/>
          <w:szCs w:val="28"/>
          <w:lang w:val="en-US" w:eastAsia="zh-Hans"/>
        </w:rPr>
        <w:t>二</w:t>
      </w:r>
      <w:r>
        <w:rPr>
          <w:rFonts w:ascii="仿宋_GB2312" w:eastAsia="仿宋_GB2312" w:hAnsi="仿宋_GB2312" w:cs="仿宋_GB2312" w:hint="eastAsia"/>
          <w:color w:val="000000"/>
          <w:sz w:val="28"/>
          <w:szCs w:val="28"/>
          <w:lang w:eastAsia="zh-Hans"/>
        </w:rPr>
        <w:t>）</w:t>
      </w:r>
      <w:r>
        <w:rPr>
          <w:rFonts w:ascii="仿宋_GB2312" w:eastAsia="仿宋_GB2312" w:hAnsi="仿宋_GB2312" w:cs="仿宋_GB2312" w:hint="eastAsia"/>
          <w:color w:val="000000"/>
          <w:sz w:val="28"/>
          <w:szCs w:val="28"/>
        </w:rPr>
        <w:t>大赛合作经历</w:t>
      </w:r>
    </w:p>
    <w:p w14:paraId="3E4BC034" w14:textId="51BF5BC8" w:rsidR="00D21BDA" w:rsidRPr="00D21BDA" w:rsidRDefault="00D21BDA" w:rsidP="00D21BDA">
      <w:pPr>
        <w:widowControl/>
        <w:spacing w:line="375" w:lineRule="atLeast"/>
        <w:ind w:firstLine="420"/>
        <w:jc w:val="left"/>
        <w:rPr>
          <w:rFonts w:ascii="仿宋_GB2312" w:eastAsia="仿宋_GB2312" w:hAnsi="仿宋_GB2312" w:cs="仿宋_GB2312"/>
          <w:color w:val="000000"/>
          <w:sz w:val="28"/>
          <w:szCs w:val="28"/>
        </w:rPr>
      </w:pPr>
      <w:r w:rsidRPr="00D21BDA">
        <w:rPr>
          <w:rFonts w:ascii="仿宋_GB2312" w:eastAsia="仿宋_GB2312" w:hAnsi="仿宋_GB2312" w:cs="仿宋_GB2312" w:hint="eastAsia"/>
          <w:color w:val="000000"/>
          <w:sz w:val="28"/>
          <w:szCs w:val="28"/>
        </w:rPr>
        <w:t>合作企业有参与职业院校技能竞赛（国赛、省赛或行业赛等）的合作经历，没有违反大赛制度等行为（提供佐证材料）;</w:t>
      </w:r>
    </w:p>
    <w:p w14:paraId="6EBA9956" w14:textId="630C8B3A"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（三）校企合作情况</w:t>
      </w:r>
      <w:r>
        <w:rPr>
          <w:rFonts w:ascii="仿宋_GB2312" w:eastAsia="仿宋_GB2312" w:hAnsi="仿宋_GB2312" w:cs="仿宋_GB2312" w:hint="eastAsia"/>
          <w:color w:val="000000"/>
          <w:sz w:val="28"/>
          <w:szCs w:val="28"/>
        </w:rPr>
        <w:tab/>
      </w:r>
    </w:p>
    <w:p w14:paraId="7346239B" w14:textId="009EDC77" w:rsidR="00D21BDA" w:rsidRDefault="00D21BDA" w:rsidP="00024477">
      <w:pPr>
        <w:widowControl/>
        <w:spacing w:line="375" w:lineRule="atLeast"/>
        <w:ind w:firstLine="420"/>
        <w:jc w:val="left"/>
        <w:rPr>
          <w:rFonts w:ascii="仿宋_GB2312" w:eastAsia="仿宋_GB2312" w:hAnsi="仿宋_GB2312" w:cs="仿宋_GB2312"/>
          <w:color w:val="000000"/>
          <w:sz w:val="28"/>
          <w:szCs w:val="28"/>
        </w:rPr>
      </w:pPr>
      <w:r w:rsidRPr="00D21BDA">
        <w:rPr>
          <w:rFonts w:ascii="仿宋_GB2312" w:eastAsia="仿宋_GB2312" w:hAnsi="仿宋_GB2312" w:cs="仿宋_GB2312" w:hint="eastAsia"/>
          <w:color w:val="000000"/>
          <w:sz w:val="28"/>
          <w:szCs w:val="28"/>
        </w:rPr>
        <w:t>合作企业与高职院校有广泛深入的校企合作基础（提供佐证材料）；</w:t>
      </w:r>
    </w:p>
    <w:p w14:paraId="07997A79" w14:textId="1D8EA16E" w:rsidR="00024477" w:rsidRDefault="00024477" w:rsidP="00024477">
      <w:pPr>
        <w:widowControl/>
        <w:spacing w:line="375" w:lineRule="atLeast"/>
        <w:ind w:firstLine="420"/>
        <w:jc w:val="left"/>
        <w:rPr>
          <w:rFonts w:ascii="仿宋_GB2312" w:eastAsia="仿宋_GB2312" w:hAnsi="仿宋_GB2312" w:cs="仿宋_GB2312"/>
          <w:color w:val="000000"/>
          <w:sz w:val="28"/>
          <w:szCs w:val="28"/>
          <w:lang w:eastAsia="zh-Hans"/>
        </w:rPr>
      </w:pPr>
      <w:r>
        <w:rPr>
          <w:rFonts w:ascii="仿宋_GB2312" w:eastAsia="仿宋_GB2312" w:hAnsi="仿宋_GB2312" w:cs="仿宋_GB2312" w:hint="eastAsia"/>
          <w:color w:val="000000"/>
          <w:sz w:val="28"/>
          <w:szCs w:val="28"/>
        </w:rPr>
        <w:t>（四）</w:t>
      </w:r>
      <w:r>
        <w:rPr>
          <w:rFonts w:ascii="仿宋_GB2312" w:eastAsia="仿宋_GB2312" w:hAnsi="仿宋_GB2312" w:cs="仿宋_GB2312" w:hint="eastAsia"/>
          <w:color w:val="000000"/>
          <w:sz w:val="28"/>
          <w:szCs w:val="28"/>
          <w:lang w:eastAsia="zh-Hans"/>
        </w:rPr>
        <w:t>技术平台质量与赛项匹配度</w:t>
      </w:r>
    </w:p>
    <w:p w14:paraId="6D98F32E" w14:textId="296C5104" w:rsidR="00D21BDA" w:rsidRPr="00D21BDA" w:rsidRDefault="00D21BDA" w:rsidP="00D21BDA">
      <w:pPr>
        <w:widowControl/>
        <w:spacing w:line="375" w:lineRule="atLeast"/>
        <w:ind w:firstLine="420"/>
        <w:jc w:val="left"/>
        <w:rPr>
          <w:lang w:bidi="zh-CN"/>
        </w:rPr>
      </w:pPr>
      <w:r>
        <w:rPr>
          <w:rFonts w:ascii="仿宋_GB2312" w:eastAsia="仿宋_GB2312" w:hAnsi="仿宋_GB2312" w:cs="仿宋_GB2312"/>
          <w:color w:val="000000"/>
          <w:sz w:val="28"/>
          <w:szCs w:val="28"/>
        </w:rPr>
        <w:t>1</w:t>
      </w:r>
      <w:r w:rsidRPr="00D21BDA">
        <w:rPr>
          <w:rFonts w:ascii="仿宋_GB2312" w:eastAsia="仿宋_GB2312" w:hAnsi="仿宋_GB2312" w:cs="仿宋_GB2312" w:hint="eastAsia"/>
          <w:color w:val="000000"/>
          <w:sz w:val="28"/>
          <w:szCs w:val="28"/>
        </w:rPr>
        <w:t>.合作企业提供的技术平台须与2022年大赛官网公布的赛项规程中的竞赛平台匹配，平台必须内置资产管理系统（带有bug开关），并且能够对已公布的赛题进行验证（从竞赛平台功能、资产管理系统的模块分布及数量、系统角色、内置bug开关、对资产管理系统的功能测试、自动化测试、性能测试）进行演示;</w:t>
      </w:r>
    </w:p>
    <w:p w14:paraId="25FC1BBF" w14:textId="3530F14E" w:rsidR="00024477" w:rsidRDefault="00D21BDA" w:rsidP="00024477">
      <w:pPr>
        <w:widowControl/>
        <w:spacing w:line="375" w:lineRule="atLeast"/>
        <w:ind w:leftChars="100" w:left="210"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sidR="00024477">
        <w:rPr>
          <w:rFonts w:ascii="仿宋_GB2312" w:eastAsia="仿宋_GB2312" w:hAnsi="仿宋_GB2312" w:cs="仿宋_GB2312" w:hint="eastAsia"/>
          <w:color w:val="000000"/>
          <w:sz w:val="28"/>
          <w:szCs w:val="28"/>
        </w:rPr>
        <w:t>. 提供技术平台或设备是自主生产和自主研发的承诺书（加盖公章）</w:t>
      </w:r>
      <w:r w:rsidR="00024477">
        <w:rPr>
          <w:rFonts w:ascii="仿宋_GB2312" w:eastAsia="仿宋_GB2312" w:hAnsi="仿宋_GB2312" w:cs="仿宋_GB2312" w:hint="eastAsia"/>
          <w:color w:val="000000"/>
          <w:sz w:val="28"/>
          <w:szCs w:val="28"/>
        </w:rPr>
        <w:tab/>
      </w:r>
    </w:p>
    <w:p w14:paraId="31A61B86" w14:textId="7AC424A2" w:rsidR="00D21BDA" w:rsidRDefault="00D21BDA" w:rsidP="00024477">
      <w:pPr>
        <w:widowControl/>
        <w:spacing w:line="375" w:lineRule="atLeast"/>
        <w:ind w:leftChars="100" w:left="210"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3</w:t>
      </w:r>
      <w:r>
        <w:rPr>
          <w:rFonts w:ascii="仿宋_GB2312" w:eastAsia="仿宋_GB2312" w:hAnsi="仿宋_GB2312" w:cs="仿宋_GB2312"/>
          <w:color w:val="000000"/>
          <w:sz w:val="28"/>
          <w:szCs w:val="28"/>
        </w:rPr>
        <w:t>.</w:t>
      </w:r>
      <w:r w:rsidRPr="00D21BDA">
        <w:rPr>
          <w:rFonts w:ascii="仿宋_GB2312" w:eastAsia="仿宋_GB2312" w:hAnsi="仿宋_GB2312" w:cs="仿宋_GB2312" w:hint="eastAsia"/>
          <w:color w:val="000000"/>
          <w:sz w:val="28"/>
          <w:szCs w:val="28"/>
        </w:rPr>
        <w:t>能够提供满足赛项所需的产品和服务（根据赛项规程提供加盖企业公章的软件竞赛平台的软件著作权证书及权威机构出具的测试报告）</w:t>
      </w:r>
    </w:p>
    <w:p w14:paraId="0F75B14D" w14:textId="4742B7B0" w:rsidR="00D21BDA" w:rsidRPr="00D21BDA" w:rsidRDefault="00D21BDA" w:rsidP="00D21BDA">
      <w:pPr>
        <w:widowControl/>
        <w:spacing w:line="375" w:lineRule="atLeast"/>
        <w:ind w:leftChars="100" w:left="210"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sidRPr="00D21BDA">
        <w:rPr>
          <w:rFonts w:ascii="仿宋_GB2312" w:eastAsia="仿宋_GB2312" w:hAnsi="仿宋_GB2312" w:cs="仿宋_GB2312" w:hint="eastAsia"/>
          <w:color w:val="000000"/>
          <w:sz w:val="28"/>
          <w:szCs w:val="28"/>
        </w:rPr>
        <w:t>.提供的技术平台具有一定的先进性，稳定性好。系统框架采用高可用性软件系统框架，满足可扩展性强、高性能、高可用要求；技术平台必须经过近三年举办的竞赛（国赛、省赛或行业赛）检验且评价良好（提供佐证材料）。</w:t>
      </w:r>
    </w:p>
    <w:p w14:paraId="44E4D923" w14:textId="77777777" w:rsidR="00024477" w:rsidRDefault="00024477" w:rsidP="00024477">
      <w:pPr>
        <w:widowControl/>
        <w:spacing w:line="375" w:lineRule="atLeas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（五）技术平台</w:t>
      </w:r>
      <w:r>
        <w:rPr>
          <w:rFonts w:ascii="仿宋_GB2312" w:eastAsia="仿宋_GB2312" w:hAnsi="仿宋_GB2312" w:cs="仿宋_GB2312" w:hint="eastAsia"/>
          <w:color w:val="000000"/>
          <w:sz w:val="28"/>
          <w:szCs w:val="28"/>
          <w:lang w:eastAsia="zh-Hans"/>
        </w:rPr>
        <w:t>普及程度</w:t>
      </w:r>
    </w:p>
    <w:p w14:paraId="1A6AEBC2" w14:textId="071DF653" w:rsidR="00024477" w:rsidRDefault="00D21BDA" w:rsidP="00024477">
      <w:pPr>
        <w:widowControl/>
        <w:spacing w:line="375" w:lineRule="atLeast"/>
        <w:ind w:firstLineChars="250" w:firstLine="700"/>
        <w:jc w:val="left"/>
        <w:rPr>
          <w:rFonts w:ascii="仿宋_GB2312" w:eastAsia="仿宋_GB2312" w:hAnsi="仿宋_GB2312" w:cs="仿宋_GB2312"/>
          <w:color w:val="000000"/>
          <w:sz w:val="28"/>
          <w:szCs w:val="28"/>
        </w:rPr>
      </w:pPr>
      <w:r w:rsidRPr="00D21BDA">
        <w:rPr>
          <w:rFonts w:ascii="仿宋_GB2312" w:eastAsia="仿宋_GB2312" w:hAnsi="仿宋_GB2312" w:cs="仿宋_GB2312" w:hint="eastAsia"/>
          <w:color w:val="000000"/>
          <w:sz w:val="28"/>
          <w:szCs w:val="28"/>
        </w:rPr>
        <w:t>技术平台在院校的占有率高且得到使用院校的好评（提供院校使用部门对竞赛平台的评价佐证材料）</w:t>
      </w:r>
    </w:p>
    <w:p w14:paraId="12E3355D" w14:textId="77777777" w:rsidR="00024477" w:rsidRDefault="00024477" w:rsidP="00024477">
      <w:pPr>
        <w:widowControl/>
        <w:spacing w:line="375" w:lineRule="atLeast"/>
        <w:ind w:firstLineChars="200" w:firstLine="560"/>
        <w:jc w:val="left"/>
        <w:rPr>
          <w:rFonts w:ascii="仿宋_GB2312" w:eastAsia="仿宋_GB2312" w:hAnsi="仿宋_GB2312" w:cs="仿宋_GB2312"/>
          <w:color w:val="000000"/>
          <w:sz w:val="28"/>
          <w:szCs w:val="28"/>
          <w:lang w:eastAsia="zh-Hans"/>
        </w:rPr>
      </w:pPr>
      <w:r>
        <w:rPr>
          <w:rFonts w:ascii="仿宋_GB2312" w:eastAsia="仿宋_GB2312" w:hAnsi="仿宋_GB2312" w:cs="仿宋_GB2312" w:hint="eastAsia"/>
          <w:color w:val="000000"/>
          <w:sz w:val="28"/>
          <w:szCs w:val="28"/>
          <w:lang w:eastAsia="zh-Hans"/>
        </w:rPr>
        <w:t>（六）技术平台价格</w:t>
      </w:r>
    </w:p>
    <w:p w14:paraId="3182F9FE" w14:textId="77777777" w:rsidR="00024477" w:rsidRDefault="00024477" w:rsidP="00024477">
      <w:pPr>
        <w:widowControl/>
        <w:spacing w:line="375" w:lineRule="atLeast"/>
        <w:ind w:firstLine="420"/>
        <w:jc w:val="left"/>
        <w:rPr>
          <w:lang w:eastAsia="zh-Hans"/>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技术平台与设备的价格与市场同类技术平台与设备价格比较</w:t>
      </w:r>
    </w:p>
    <w:p w14:paraId="08BD4A83"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承诺向参赛院校提供竞赛设备的优惠价格</w:t>
      </w:r>
    </w:p>
    <w:p w14:paraId="60E030C5" w14:textId="77777777" w:rsidR="00024477" w:rsidRDefault="00024477" w:rsidP="00024477">
      <w:pPr>
        <w:pStyle w:val="a3"/>
        <w:ind w:firstLineChars="100" w:firstLine="280"/>
        <w:rPr>
          <w:rFonts w:ascii="仿宋_GB2312" w:eastAsia="仿宋_GB2312" w:hAnsi="仿宋_GB2312" w:cs="仿宋_GB2312"/>
          <w:color w:val="000000"/>
          <w:sz w:val="28"/>
          <w:szCs w:val="28"/>
          <w:lang w:val="en-US" w:eastAsia="zh-Hans"/>
        </w:rPr>
      </w:pPr>
      <w:r>
        <w:rPr>
          <w:rFonts w:ascii="仿宋_GB2312" w:eastAsia="仿宋_GB2312" w:hAnsi="仿宋_GB2312" w:cs="仿宋_GB2312" w:hint="eastAsia"/>
          <w:color w:val="000000"/>
          <w:sz w:val="28"/>
          <w:szCs w:val="28"/>
          <w:lang w:val="en-US" w:eastAsia="zh-Hans"/>
        </w:rPr>
        <w:t>（七）对大赛的支持力度</w:t>
      </w:r>
    </w:p>
    <w:p w14:paraId="13BBE3B7"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 拟合作的赛项</w:t>
      </w:r>
    </w:p>
    <w:p w14:paraId="2A1B9768"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 向大赛提供的支持项目（设备、经费、技术等）及数量。</w:t>
      </w:r>
      <w:r>
        <w:rPr>
          <w:rFonts w:ascii="仿宋_GB2312" w:eastAsia="仿宋_GB2312" w:hAnsi="仿宋_GB2312" w:cs="仿宋_GB2312" w:hint="eastAsia"/>
          <w:color w:val="000000"/>
          <w:sz w:val="28"/>
          <w:szCs w:val="28"/>
        </w:rPr>
        <w:tab/>
      </w:r>
    </w:p>
    <w:p w14:paraId="7F8C45E5"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 推荐赛项专家裁判。</w:t>
      </w:r>
    </w:p>
    <w:p w14:paraId="43626F95" w14:textId="77777777" w:rsidR="00024477" w:rsidRDefault="00024477" w:rsidP="00024477">
      <w:pPr>
        <w:widowControl/>
        <w:spacing w:line="375" w:lineRule="atLeast"/>
        <w:ind w:firstLine="42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 面向参赛选手、指导教师免费开展赛前培训。</w:t>
      </w:r>
    </w:p>
    <w:p w14:paraId="325F77AE" w14:textId="77777777" w:rsidR="00024477" w:rsidRDefault="00024477" w:rsidP="00024477">
      <w:pPr>
        <w:widowControl/>
        <w:spacing w:line="375" w:lineRule="atLeast"/>
        <w:ind w:firstLine="420"/>
        <w:jc w:val="left"/>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 配合大赛筹备进程开展相关工作的时间安排。</w:t>
      </w:r>
    </w:p>
    <w:p w14:paraId="137F0BCE" w14:textId="77777777" w:rsidR="00024477" w:rsidRDefault="00024477" w:rsidP="00024477">
      <w:pPr>
        <w:widowControl/>
        <w:spacing w:line="375" w:lineRule="atLeas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Hans"/>
        </w:rPr>
        <w:t>（八</w:t>
      </w:r>
      <w:r>
        <w:rPr>
          <w:rFonts w:ascii="仿宋_GB2312" w:eastAsia="仿宋_GB2312" w:hAnsi="仿宋_GB2312" w:cs="仿宋_GB2312" w:hint="eastAsia"/>
          <w:color w:val="000000"/>
          <w:sz w:val="28"/>
          <w:szCs w:val="28"/>
        </w:rPr>
        <w:t>） 以上提供材料真实可靠的承诺证明（法人签字、公司盖章）。</w:t>
      </w:r>
    </w:p>
    <w:p w14:paraId="0BF49D27" w14:textId="77777777" w:rsidR="00024477" w:rsidRDefault="00024477" w:rsidP="00024477">
      <w:pPr>
        <w:pStyle w:val="2"/>
        <w:rPr>
          <w:rFonts w:ascii="仿宋_GB2312" w:eastAsia="仿宋_GB2312" w:hAnsi="仿宋_GB2312" w:cs="仿宋_GB2312"/>
          <w:color w:val="000000"/>
          <w:sz w:val="28"/>
          <w:szCs w:val="28"/>
          <w:lang w:eastAsia="zh-Hans"/>
        </w:rPr>
      </w:pPr>
    </w:p>
    <w:p w14:paraId="04D31A33" w14:textId="77777777" w:rsidR="00024477" w:rsidRPr="00024477" w:rsidRDefault="00024477"/>
    <w:sectPr w:rsidR="00024477" w:rsidRPr="000244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0FB17" w14:textId="77777777" w:rsidR="009F5F61" w:rsidRDefault="009F5F61" w:rsidP="00D21BDA">
      <w:r>
        <w:separator/>
      </w:r>
    </w:p>
  </w:endnote>
  <w:endnote w:type="continuationSeparator" w:id="0">
    <w:p w14:paraId="295B780E" w14:textId="77777777" w:rsidR="009F5F61" w:rsidRDefault="009F5F61" w:rsidP="00D2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928D" w14:textId="77777777" w:rsidR="009F5F61" w:rsidRDefault="009F5F61" w:rsidP="00D21BDA">
      <w:r>
        <w:separator/>
      </w:r>
    </w:p>
  </w:footnote>
  <w:footnote w:type="continuationSeparator" w:id="0">
    <w:p w14:paraId="41D2B185" w14:textId="77777777" w:rsidR="009F5F61" w:rsidRDefault="009F5F61" w:rsidP="00D2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77"/>
    <w:rsid w:val="00020AEC"/>
    <w:rsid w:val="00024477"/>
    <w:rsid w:val="009F5F61"/>
    <w:rsid w:val="00CD3DEE"/>
    <w:rsid w:val="00D21BDA"/>
    <w:rsid w:val="00EA1372"/>
    <w:rsid w:val="00EE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2789C"/>
  <w15:chartTrackingRefBased/>
  <w15:docId w15:val="{7DFDE303-A384-470B-A71A-DBE1F953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rsid w:val="00024477"/>
    <w:pPr>
      <w:ind w:left="120"/>
    </w:pPr>
    <w:rPr>
      <w:rFonts w:ascii="宋体" w:eastAsia="宋体" w:hAnsi="宋体" w:cs="宋体"/>
      <w:sz w:val="32"/>
      <w:szCs w:val="32"/>
      <w:lang w:val="zh-CN" w:bidi="zh-CN"/>
    </w:rPr>
  </w:style>
  <w:style w:type="character" w:customStyle="1" w:styleId="a4">
    <w:name w:val="正文文本 字符"/>
    <w:basedOn w:val="a0"/>
    <w:link w:val="a3"/>
    <w:rsid w:val="00024477"/>
    <w:rPr>
      <w:rFonts w:ascii="宋体" w:eastAsia="宋体" w:hAnsi="宋体" w:cs="宋体"/>
      <w:sz w:val="32"/>
      <w:szCs w:val="32"/>
      <w:lang w:val="zh-CN" w:bidi="zh-CN"/>
    </w:rPr>
  </w:style>
  <w:style w:type="paragraph" w:styleId="2">
    <w:name w:val="Body Text 2"/>
    <w:basedOn w:val="a"/>
    <w:link w:val="20"/>
    <w:rsid w:val="00024477"/>
    <w:pPr>
      <w:jc w:val="center"/>
    </w:pPr>
    <w:rPr>
      <w:rFonts w:ascii="Arial" w:hAnsi="Arial" w:cs="Arial"/>
      <w:bCs/>
      <w:szCs w:val="24"/>
    </w:rPr>
  </w:style>
  <w:style w:type="character" w:customStyle="1" w:styleId="20">
    <w:name w:val="正文文本 2 字符"/>
    <w:basedOn w:val="a0"/>
    <w:link w:val="2"/>
    <w:rsid w:val="00024477"/>
    <w:rPr>
      <w:rFonts w:ascii="Arial" w:hAnsi="Arial" w:cs="Arial"/>
      <w:bCs/>
      <w:szCs w:val="24"/>
    </w:rPr>
  </w:style>
  <w:style w:type="paragraph" w:styleId="a5">
    <w:name w:val="header"/>
    <w:basedOn w:val="a"/>
    <w:link w:val="a6"/>
    <w:uiPriority w:val="99"/>
    <w:unhideWhenUsed/>
    <w:rsid w:val="00D21B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21BDA"/>
    <w:rPr>
      <w:sz w:val="18"/>
      <w:szCs w:val="18"/>
    </w:rPr>
  </w:style>
  <w:style w:type="paragraph" w:styleId="a7">
    <w:name w:val="footer"/>
    <w:basedOn w:val="a"/>
    <w:link w:val="a8"/>
    <w:uiPriority w:val="99"/>
    <w:unhideWhenUsed/>
    <w:rsid w:val="00D21BDA"/>
    <w:pPr>
      <w:tabs>
        <w:tab w:val="center" w:pos="4153"/>
        <w:tab w:val="right" w:pos="8306"/>
      </w:tabs>
      <w:snapToGrid w:val="0"/>
      <w:jc w:val="left"/>
    </w:pPr>
    <w:rPr>
      <w:sz w:val="18"/>
      <w:szCs w:val="18"/>
    </w:rPr>
  </w:style>
  <w:style w:type="character" w:customStyle="1" w:styleId="a8">
    <w:name w:val="页脚 字符"/>
    <w:basedOn w:val="a0"/>
    <w:link w:val="a7"/>
    <w:uiPriority w:val="99"/>
    <w:rsid w:val="00D21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dc:creator>
  <cp:keywords/>
  <dc:description/>
  <cp:lastModifiedBy>user</cp:lastModifiedBy>
  <cp:revision>4</cp:revision>
  <dcterms:created xsi:type="dcterms:W3CDTF">2022-09-26T03:06:00Z</dcterms:created>
  <dcterms:modified xsi:type="dcterms:W3CDTF">2022-09-26T09:16:00Z</dcterms:modified>
</cp:coreProperties>
</file>