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8D9" w:rsidRPr="002C5B4C" w:rsidRDefault="0006679E" w:rsidP="002C5B4C">
      <w:pPr>
        <w:keepNext/>
        <w:widowControl/>
        <w:spacing w:line="360" w:lineRule="auto"/>
        <w:jc w:val="center"/>
        <w:rPr>
          <w:rFonts w:ascii="宋体" w:eastAsia="宋体" w:hAnsi="宋体" w:cs="Times New Roman"/>
          <w:b/>
          <w:bCs/>
          <w:color w:val="333333"/>
          <w:kern w:val="0"/>
          <w:sz w:val="30"/>
          <w:szCs w:val="30"/>
        </w:rPr>
      </w:pPr>
      <w:r>
        <w:rPr>
          <w:rFonts w:ascii="宋体" w:eastAsia="宋体" w:hAnsi="宋体" w:cs="Times New Roman" w:hint="eastAsia"/>
          <w:b/>
          <w:bCs/>
          <w:color w:val="333333"/>
          <w:kern w:val="0"/>
          <w:sz w:val="30"/>
          <w:szCs w:val="30"/>
        </w:rPr>
        <w:t>晋中职业技术学院</w:t>
      </w:r>
      <w:r w:rsidR="006C6482">
        <w:rPr>
          <w:rFonts w:ascii="宋体" w:eastAsia="宋体" w:hAnsi="宋体" w:cs="Times New Roman" w:hint="eastAsia"/>
          <w:b/>
          <w:bCs/>
          <w:color w:val="333333"/>
          <w:kern w:val="0"/>
          <w:sz w:val="30"/>
          <w:szCs w:val="30"/>
        </w:rPr>
        <w:t>2</w:t>
      </w:r>
      <w:r w:rsidR="006C6482">
        <w:rPr>
          <w:rFonts w:ascii="宋体" w:eastAsia="宋体" w:hAnsi="宋体" w:cs="Times New Roman"/>
          <w:b/>
          <w:bCs/>
          <w:color w:val="333333"/>
          <w:kern w:val="0"/>
          <w:sz w:val="30"/>
          <w:szCs w:val="30"/>
        </w:rPr>
        <w:t>023</w:t>
      </w:r>
      <w:r w:rsidR="006C6482">
        <w:rPr>
          <w:rFonts w:ascii="宋体" w:eastAsia="宋体" w:hAnsi="宋体" w:cs="Times New Roman" w:hint="eastAsia"/>
          <w:b/>
          <w:bCs/>
          <w:color w:val="333333"/>
          <w:kern w:val="0"/>
          <w:sz w:val="30"/>
          <w:szCs w:val="30"/>
        </w:rPr>
        <w:t>年</w:t>
      </w:r>
      <w:r w:rsidR="00C06BA4">
        <w:rPr>
          <w:rFonts w:ascii="宋体" w:eastAsia="宋体" w:hAnsi="宋体" w:cs="Times New Roman" w:hint="eastAsia"/>
          <w:b/>
          <w:bCs/>
          <w:color w:val="333333"/>
          <w:kern w:val="0"/>
          <w:sz w:val="30"/>
          <w:szCs w:val="30"/>
        </w:rPr>
        <w:t>全院打印机耗材</w:t>
      </w:r>
      <w:r w:rsidR="00421E0D" w:rsidRPr="00421E0D">
        <w:rPr>
          <w:rFonts w:ascii="宋体" w:eastAsia="宋体" w:hAnsi="宋体" w:cs="Times New Roman" w:hint="eastAsia"/>
          <w:b/>
          <w:bCs/>
          <w:color w:val="333333"/>
          <w:kern w:val="0"/>
          <w:sz w:val="30"/>
          <w:szCs w:val="30"/>
        </w:rPr>
        <w:t>采购</w:t>
      </w:r>
      <w:r w:rsidR="005C51EA">
        <w:rPr>
          <w:rFonts w:ascii="宋体" w:eastAsia="宋体" w:hAnsi="宋体" w:cs="Times New Roman" w:hint="eastAsia"/>
          <w:b/>
          <w:bCs/>
          <w:color w:val="333333"/>
          <w:kern w:val="0"/>
          <w:sz w:val="30"/>
          <w:szCs w:val="30"/>
        </w:rPr>
        <w:t>询价</w:t>
      </w:r>
      <w:r w:rsidR="000D58D9" w:rsidRPr="00556D9A">
        <w:rPr>
          <w:rFonts w:ascii="宋体" w:eastAsia="宋体" w:hAnsi="宋体" w:cs="Times New Roman" w:hint="eastAsia"/>
          <w:b/>
          <w:bCs/>
          <w:color w:val="333333"/>
          <w:kern w:val="0"/>
          <w:sz w:val="30"/>
          <w:szCs w:val="30"/>
        </w:rPr>
        <w:t>公告</w:t>
      </w:r>
    </w:p>
    <w:p w:rsidR="000D58D9" w:rsidRPr="00421E0D" w:rsidRDefault="000D58D9" w:rsidP="000D58D9">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项目概况</w:t>
      </w:r>
    </w:p>
    <w:p w:rsidR="000D58D9" w:rsidRPr="00556D9A" w:rsidRDefault="006C6482" w:rsidP="000D58D9">
      <w:pPr>
        <w:keepNext/>
        <w:widowControl/>
        <w:spacing w:line="360" w:lineRule="auto"/>
        <w:ind w:firstLine="480"/>
        <w:rPr>
          <w:rFonts w:ascii="Times New Roman" w:eastAsia="宋体" w:hAnsi="Times New Roman" w:cs="Times New Roman"/>
          <w:color w:val="333333"/>
          <w:kern w:val="0"/>
          <w:szCs w:val="21"/>
        </w:rPr>
      </w:pPr>
      <w:r w:rsidRPr="006C6482">
        <w:rPr>
          <w:rFonts w:ascii="宋体" w:eastAsia="宋体" w:hAnsi="宋体" w:cs="Times New Roman" w:hint="eastAsia"/>
          <w:color w:val="333333"/>
          <w:kern w:val="0"/>
          <w:sz w:val="24"/>
          <w:szCs w:val="24"/>
        </w:rPr>
        <w:t>晋中职业技术学院2</w:t>
      </w:r>
      <w:r w:rsidRPr="006C6482">
        <w:rPr>
          <w:rFonts w:ascii="宋体" w:eastAsia="宋体" w:hAnsi="宋体" w:cs="Times New Roman"/>
          <w:color w:val="333333"/>
          <w:kern w:val="0"/>
          <w:sz w:val="24"/>
          <w:szCs w:val="24"/>
        </w:rPr>
        <w:t>023</w:t>
      </w:r>
      <w:r w:rsidRPr="006C6482">
        <w:rPr>
          <w:rFonts w:ascii="宋体" w:eastAsia="宋体" w:hAnsi="宋体" w:cs="Times New Roman" w:hint="eastAsia"/>
          <w:color w:val="333333"/>
          <w:kern w:val="0"/>
          <w:sz w:val="24"/>
          <w:szCs w:val="24"/>
        </w:rPr>
        <w:t>年</w:t>
      </w:r>
      <w:r w:rsidR="00C06BA4">
        <w:rPr>
          <w:rFonts w:ascii="宋体" w:eastAsia="宋体" w:hAnsi="宋体" w:cs="Times New Roman" w:hint="eastAsia"/>
          <w:color w:val="333333"/>
          <w:kern w:val="0"/>
          <w:sz w:val="24"/>
          <w:szCs w:val="24"/>
        </w:rPr>
        <w:t>全院打印机耗材</w:t>
      </w:r>
      <w:r w:rsidRPr="006C6482">
        <w:rPr>
          <w:rFonts w:ascii="宋体" w:eastAsia="宋体" w:hAnsi="宋体" w:cs="Times New Roman" w:hint="eastAsia"/>
          <w:color w:val="333333"/>
          <w:kern w:val="0"/>
          <w:sz w:val="24"/>
          <w:szCs w:val="24"/>
        </w:rPr>
        <w:t>采购</w:t>
      </w:r>
      <w:r w:rsidR="006E0930" w:rsidRPr="009B6D72">
        <w:rPr>
          <w:rFonts w:ascii="宋体" w:eastAsia="宋体" w:hAnsi="宋体" w:cs="Times New Roman" w:hint="eastAsia"/>
          <w:color w:val="333333"/>
          <w:kern w:val="0"/>
          <w:sz w:val="24"/>
          <w:szCs w:val="24"/>
        </w:rPr>
        <w:t>采购</w:t>
      </w:r>
      <w:r w:rsidR="00421E0D" w:rsidRPr="00421E0D">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，欢迎符合本项目资格条件的供应商参与</w:t>
      </w:r>
      <w:r w:rsidR="00483F3A">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，并于</w:t>
      </w:r>
      <w:r w:rsidR="00816CD5" w:rsidRPr="00072FD3">
        <w:rPr>
          <w:rFonts w:ascii="宋体" w:eastAsia="宋体" w:hAnsi="宋体" w:cs="Times New Roman" w:hint="eastAsia"/>
          <w:color w:val="333333"/>
          <w:kern w:val="0"/>
          <w:sz w:val="24"/>
          <w:szCs w:val="24"/>
        </w:rPr>
        <w:t>20</w:t>
      </w:r>
      <w:r w:rsidR="007D2815">
        <w:rPr>
          <w:rFonts w:ascii="宋体" w:eastAsia="宋体" w:hAnsi="宋体" w:cs="Times New Roman" w:hint="eastAsia"/>
          <w:color w:val="333333"/>
          <w:kern w:val="0"/>
          <w:sz w:val="24"/>
          <w:szCs w:val="24"/>
        </w:rPr>
        <w:t>23</w:t>
      </w:r>
      <w:r w:rsidR="000D58D9" w:rsidRPr="00556D9A">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000D58D9" w:rsidRPr="00556D9A">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24</w:t>
      </w:r>
      <w:r w:rsidR="000D58D9" w:rsidRPr="00556D9A">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9</w:t>
      </w:r>
      <w:r w:rsidR="000D58D9" w:rsidRPr="00556D9A">
        <w:rPr>
          <w:rFonts w:ascii="宋体" w:eastAsia="宋体" w:hAnsi="宋体" w:cs="Times New Roman" w:hint="eastAsia"/>
          <w:color w:val="333333"/>
          <w:kern w:val="0"/>
          <w:sz w:val="24"/>
          <w:szCs w:val="24"/>
        </w:rPr>
        <w:t>点</w:t>
      </w:r>
      <w:r>
        <w:rPr>
          <w:rFonts w:ascii="宋体" w:eastAsia="宋体" w:hAnsi="宋体" w:cs="Times New Roman" w:hint="eastAsia"/>
          <w:color w:val="333333"/>
          <w:kern w:val="0"/>
          <w:sz w:val="24"/>
          <w:szCs w:val="24"/>
        </w:rPr>
        <w:t>3</w:t>
      </w:r>
      <w:r w:rsidR="00816CD5">
        <w:rPr>
          <w:rFonts w:ascii="宋体" w:eastAsia="宋体" w:hAnsi="宋体" w:cs="Times New Roman" w:hint="eastAsia"/>
          <w:color w:val="333333"/>
          <w:kern w:val="0"/>
          <w:sz w:val="24"/>
          <w:szCs w:val="24"/>
        </w:rPr>
        <w:t>0</w:t>
      </w:r>
      <w:r>
        <w:rPr>
          <w:rFonts w:ascii="宋体" w:eastAsia="宋体" w:hAnsi="宋体" w:cs="Times New Roman" w:hint="eastAsia"/>
          <w:color w:val="333333"/>
          <w:kern w:val="0"/>
          <w:sz w:val="24"/>
          <w:szCs w:val="24"/>
        </w:rPr>
        <w:t>分（北京时间）</w:t>
      </w:r>
      <w:r w:rsidR="000D58D9" w:rsidRPr="00556D9A">
        <w:rPr>
          <w:rFonts w:ascii="宋体" w:eastAsia="宋体" w:hAnsi="宋体" w:cs="Times New Roman" w:hint="eastAsia"/>
          <w:color w:val="333333"/>
          <w:kern w:val="0"/>
          <w:sz w:val="24"/>
          <w:szCs w:val="24"/>
        </w:rPr>
        <w:t>提交响应文件。</w:t>
      </w:r>
    </w:p>
    <w:p w:rsidR="000D58D9" w:rsidRPr="00556D9A" w:rsidRDefault="000D58D9" w:rsidP="000D58D9">
      <w:pPr>
        <w:keepNext/>
        <w:widowControl/>
        <w:spacing w:line="360" w:lineRule="auto"/>
        <w:rPr>
          <w:rFonts w:ascii="Times New Roman" w:eastAsia="宋体" w:hAnsi="Times New Roman" w:cs="Times New Roman"/>
          <w:color w:val="333333"/>
          <w:kern w:val="0"/>
          <w:szCs w:val="21"/>
        </w:rPr>
      </w:pPr>
      <w:r w:rsidRPr="00556D9A">
        <w:rPr>
          <w:rFonts w:ascii="宋体" w:eastAsia="宋体" w:hAnsi="宋体" w:cs="Times New Roman" w:hint="eastAsia"/>
          <w:b/>
          <w:bCs/>
          <w:color w:val="333333"/>
          <w:kern w:val="0"/>
          <w:sz w:val="24"/>
          <w:szCs w:val="24"/>
        </w:rPr>
        <w:t>一、项目基本情况</w:t>
      </w:r>
    </w:p>
    <w:p w:rsidR="00CF5E14"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sidR="00251562">
        <w:rPr>
          <w:rFonts w:ascii="宋体" w:eastAsia="宋体" w:hAnsi="宋体" w:cs="Times New Roman" w:hint="eastAsia"/>
          <w:color w:val="333333"/>
          <w:kern w:val="0"/>
          <w:sz w:val="24"/>
          <w:szCs w:val="24"/>
        </w:rPr>
        <w:t>LX202</w:t>
      </w:r>
      <w:r w:rsidR="00B14331">
        <w:rPr>
          <w:rFonts w:ascii="宋体" w:eastAsia="宋体" w:hAnsi="宋体" w:cs="Times New Roman" w:hint="eastAsia"/>
          <w:color w:val="333333"/>
          <w:kern w:val="0"/>
          <w:sz w:val="24"/>
          <w:szCs w:val="24"/>
        </w:rPr>
        <w:t>30</w:t>
      </w:r>
      <w:r w:rsidR="00C06BA4">
        <w:rPr>
          <w:rFonts w:ascii="宋体" w:eastAsia="宋体" w:hAnsi="宋体" w:cs="Times New Roman"/>
          <w:color w:val="333333"/>
          <w:kern w:val="0"/>
          <w:sz w:val="24"/>
          <w:szCs w:val="24"/>
        </w:rPr>
        <w:t>44</w:t>
      </w:r>
    </w:p>
    <w:p w:rsidR="000D58D9" w:rsidRPr="00ED1133"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6C6482" w:rsidRPr="006C6482">
        <w:rPr>
          <w:rFonts w:ascii="宋体" w:eastAsia="宋体" w:hAnsi="宋体" w:cs="Times New Roman" w:hint="eastAsia"/>
          <w:color w:val="333333"/>
          <w:kern w:val="0"/>
          <w:sz w:val="24"/>
          <w:szCs w:val="24"/>
        </w:rPr>
        <w:t>晋中职业技术学院2</w:t>
      </w:r>
      <w:r w:rsidR="006C6482" w:rsidRPr="006C6482">
        <w:rPr>
          <w:rFonts w:ascii="宋体" w:eastAsia="宋体" w:hAnsi="宋体" w:cs="Times New Roman"/>
          <w:color w:val="333333"/>
          <w:kern w:val="0"/>
          <w:sz w:val="24"/>
          <w:szCs w:val="24"/>
        </w:rPr>
        <w:t>023</w:t>
      </w:r>
      <w:r w:rsidR="006C6482" w:rsidRPr="006C6482">
        <w:rPr>
          <w:rFonts w:ascii="宋体" w:eastAsia="宋体" w:hAnsi="宋体" w:cs="Times New Roman" w:hint="eastAsia"/>
          <w:color w:val="333333"/>
          <w:kern w:val="0"/>
          <w:sz w:val="24"/>
          <w:szCs w:val="24"/>
        </w:rPr>
        <w:t>年</w:t>
      </w:r>
      <w:r w:rsidR="00C06BA4">
        <w:rPr>
          <w:rFonts w:ascii="宋体" w:eastAsia="宋体" w:hAnsi="宋体" w:cs="Times New Roman" w:hint="eastAsia"/>
          <w:color w:val="333333"/>
          <w:kern w:val="0"/>
          <w:sz w:val="24"/>
          <w:szCs w:val="24"/>
        </w:rPr>
        <w:t>打印机耗材</w:t>
      </w:r>
      <w:r w:rsidR="006C6482" w:rsidRPr="006C6482">
        <w:rPr>
          <w:rFonts w:ascii="宋体" w:eastAsia="宋体" w:hAnsi="宋体" w:cs="Times New Roman" w:hint="eastAsia"/>
          <w:color w:val="333333"/>
          <w:kern w:val="0"/>
          <w:sz w:val="24"/>
          <w:szCs w:val="24"/>
        </w:rPr>
        <w:t>采购</w:t>
      </w:r>
      <w:r w:rsidR="0044479F" w:rsidRPr="00212AA4">
        <w:rPr>
          <w:rFonts w:ascii="宋体" w:eastAsia="宋体" w:hAnsi="宋体" w:cs="Times New Roman" w:hint="eastAsia"/>
          <w:color w:val="333333"/>
          <w:kern w:val="0"/>
          <w:sz w:val="24"/>
          <w:szCs w:val="24"/>
        </w:rPr>
        <w:t>项</w:t>
      </w:r>
      <w:r w:rsidR="0044479F">
        <w:rPr>
          <w:rFonts w:ascii="宋体" w:eastAsia="宋体" w:hAnsi="宋体" w:cs="Times New Roman" w:hint="eastAsia"/>
          <w:color w:val="333333"/>
          <w:kern w:val="0"/>
          <w:sz w:val="24"/>
          <w:szCs w:val="24"/>
        </w:rPr>
        <w:t>目</w:t>
      </w:r>
    </w:p>
    <w:p w:rsidR="000D58D9" w:rsidRPr="00556D9A" w:rsidRDefault="000D58D9" w:rsidP="000D58D9">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采购方式：</w:t>
      </w:r>
      <w:r w:rsidR="004353E2" w:rsidRPr="004353E2">
        <w:rPr>
          <w:rFonts w:cs="宋体" w:hint="eastAsia"/>
          <w:sz w:val="24"/>
          <w:szCs w:val="24"/>
        </w:rPr>
        <w:t>询价</w:t>
      </w:r>
      <w:r w:rsidR="00D217BB">
        <w:rPr>
          <w:rFonts w:cs="宋体" w:hint="eastAsia"/>
          <w:sz w:val="24"/>
          <w:szCs w:val="24"/>
        </w:rPr>
        <w:t>采购</w:t>
      </w:r>
    </w:p>
    <w:p w:rsidR="005C75D8" w:rsidRDefault="00D217BB" w:rsidP="00CB5BE2">
      <w:pPr>
        <w:pStyle w:val="10"/>
        <w:snapToGrid w:val="0"/>
        <w:spacing w:line="360" w:lineRule="auto"/>
        <w:ind w:firstLineChars="200" w:firstLine="480"/>
        <w:textAlignment w:val="auto"/>
        <w:rPr>
          <w:rFonts w:cs="宋体"/>
          <w:sz w:val="24"/>
          <w:szCs w:val="24"/>
        </w:rPr>
      </w:pPr>
      <w:r>
        <w:rPr>
          <w:rFonts w:cs="宋体" w:hint="eastAsia"/>
          <w:sz w:val="24"/>
          <w:szCs w:val="24"/>
        </w:rPr>
        <w:t>最高限价：</w:t>
      </w:r>
      <w:r w:rsidR="00C06BA4">
        <w:rPr>
          <w:rFonts w:cs="宋体"/>
          <w:sz w:val="24"/>
          <w:szCs w:val="24"/>
        </w:rPr>
        <w:t>15705</w:t>
      </w:r>
      <w:r w:rsidR="00DC5B60">
        <w:rPr>
          <w:rFonts w:cs="宋体" w:hint="eastAsia"/>
          <w:sz w:val="24"/>
          <w:szCs w:val="24"/>
        </w:rPr>
        <w:t>元</w:t>
      </w:r>
    </w:p>
    <w:p w:rsidR="00D217BB" w:rsidRDefault="00D217BB" w:rsidP="00CB5BE2">
      <w:pPr>
        <w:pStyle w:val="10"/>
        <w:snapToGrid w:val="0"/>
        <w:spacing w:line="360" w:lineRule="auto"/>
        <w:ind w:firstLineChars="200" w:firstLine="480"/>
        <w:textAlignment w:val="auto"/>
        <w:rPr>
          <w:rFonts w:cs="宋体"/>
          <w:sz w:val="24"/>
          <w:szCs w:val="24"/>
        </w:rPr>
      </w:pPr>
      <w:r w:rsidRPr="00425C87">
        <w:rPr>
          <w:rFonts w:cs="宋体" w:hint="eastAsia"/>
          <w:sz w:val="24"/>
          <w:szCs w:val="24"/>
        </w:rPr>
        <w:t>质量标准及要求：</w:t>
      </w:r>
      <w:r w:rsidR="00270453">
        <w:rPr>
          <w:rFonts w:eastAsia="宋体" w:cs="Times New Roman" w:hint="eastAsia"/>
          <w:color w:val="333333"/>
          <w:kern w:val="0"/>
          <w:sz w:val="24"/>
          <w:szCs w:val="24"/>
        </w:rPr>
        <w:t>符合国家标准和行业标准的要求</w:t>
      </w:r>
    </w:p>
    <w:p w:rsidR="00270453" w:rsidRPr="00556D9A" w:rsidRDefault="00270453" w:rsidP="00270453">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服务要求：有完善的配送及售后服务，能及时供货、服务周到。</w:t>
      </w:r>
    </w:p>
    <w:p w:rsidR="00D217BB" w:rsidRDefault="00D217BB" w:rsidP="00D217BB">
      <w:pPr>
        <w:pStyle w:val="10"/>
        <w:snapToGrid w:val="0"/>
        <w:spacing w:line="360" w:lineRule="auto"/>
        <w:ind w:firstLineChars="200" w:firstLine="480"/>
        <w:textAlignment w:val="auto"/>
        <w:rPr>
          <w:rFonts w:cs="宋体"/>
          <w:sz w:val="24"/>
          <w:szCs w:val="24"/>
        </w:rPr>
      </w:pPr>
      <w:r w:rsidRPr="00425C87">
        <w:rPr>
          <w:rFonts w:cs="宋体" w:hint="eastAsia"/>
          <w:sz w:val="24"/>
          <w:szCs w:val="24"/>
        </w:rPr>
        <w:t>供货期限：学校规定的时间内制作</w:t>
      </w:r>
      <w:r>
        <w:rPr>
          <w:rFonts w:cs="宋体" w:hint="eastAsia"/>
          <w:sz w:val="24"/>
          <w:szCs w:val="24"/>
        </w:rPr>
        <w:t>、</w:t>
      </w:r>
      <w:r w:rsidRPr="00425C87">
        <w:rPr>
          <w:rFonts w:cs="宋体" w:hint="eastAsia"/>
          <w:sz w:val="24"/>
          <w:szCs w:val="24"/>
        </w:rPr>
        <w:t>安装完成</w:t>
      </w:r>
      <w:r>
        <w:rPr>
          <w:rFonts w:cs="宋体" w:hint="eastAsia"/>
          <w:sz w:val="24"/>
          <w:szCs w:val="24"/>
        </w:rPr>
        <w:t>。</w:t>
      </w:r>
    </w:p>
    <w:p w:rsidR="000D58D9" w:rsidRPr="00556D9A" w:rsidRDefault="000D58D9" w:rsidP="000D58D9">
      <w:pPr>
        <w:keepNext/>
        <w:widowControl/>
        <w:spacing w:line="360" w:lineRule="auto"/>
        <w:ind w:firstLine="480"/>
        <w:rPr>
          <w:rFonts w:ascii="Times New Roman" w:eastAsia="宋体" w:hAnsi="Times New Roman" w:cs="Times New Roman"/>
          <w:color w:val="333333"/>
          <w:kern w:val="0"/>
          <w:szCs w:val="21"/>
        </w:rPr>
      </w:pPr>
      <w:r w:rsidRPr="00556D9A">
        <w:rPr>
          <w:rFonts w:ascii="宋体" w:eastAsia="宋体" w:hAnsi="宋体" w:cs="Times New Roman" w:hint="eastAsia"/>
          <w:color w:val="333333"/>
          <w:kern w:val="0"/>
          <w:sz w:val="24"/>
          <w:szCs w:val="24"/>
        </w:rPr>
        <w:t>采购需求：</w:t>
      </w:r>
      <w:r w:rsidR="003C1F52" w:rsidRPr="00556D9A">
        <w:rPr>
          <w:rFonts w:ascii="Times New Roman" w:eastAsia="宋体" w:hAnsi="Times New Roman" w:cs="Times New Roman"/>
          <w:color w:val="333333"/>
          <w:kern w:val="0"/>
          <w:szCs w:val="21"/>
        </w:rPr>
        <w:t xml:space="preserve"> </w:t>
      </w:r>
      <w:r w:rsidR="006B2DED" w:rsidRPr="006B2DED">
        <w:rPr>
          <w:rFonts w:ascii="Times New Roman" w:eastAsia="宋体" w:hAnsi="Times New Roman" w:cs="Times New Roman" w:hint="eastAsia"/>
          <w:b/>
          <w:color w:val="333333"/>
          <w:kern w:val="0"/>
          <w:sz w:val="30"/>
          <w:szCs w:val="30"/>
        </w:rPr>
        <w:t>（详见附件）</w:t>
      </w:r>
    </w:p>
    <w:p w:rsidR="00CB5BE2" w:rsidRDefault="000D58D9" w:rsidP="00353504">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本次采购项目共</w:t>
      </w:r>
      <w:r w:rsidR="005C75D8">
        <w:rPr>
          <w:rFonts w:ascii="宋体" w:eastAsia="宋体" w:hAnsi="宋体" w:cs="Times New Roman"/>
          <w:color w:val="333333"/>
          <w:kern w:val="0"/>
          <w:sz w:val="24"/>
          <w:szCs w:val="24"/>
        </w:rPr>
        <w:t>1</w:t>
      </w:r>
      <w:r w:rsidRPr="00556D9A">
        <w:rPr>
          <w:rFonts w:ascii="宋体" w:eastAsia="宋体" w:hAnsi="宋体" w:cs="Times New Roman" w:hint="eastAsia"/>
          <w:color w:val="333333"/>
          <w:kern w:val="0"/>
          <w:sz w:val="24"/>
          <w:szCs w:val="24"/>
        </w:rPr>
        <w:t>包，供应商所投报内容必须完全响应本文件所列内容。</w:t>
      </w:r>
    </w:p>
    <w:tbl>
      <w:tblPr>
        <w:tblW w:w="9918" w:type="dxa"/>
        <w:tblInd w:w="113" w:type="dxa"/>
        <w:tblLook w:val="04A0" w:firstRow="1" w:lastRow="0" w:firstColumn="1" w:lastColumn="0" w:noHBand="0" w:noVBand="1"/>
      </w:tblPr>
      <w:tblGrid>
        <w:gridCol w:w="846"/>
        <w:gridCol w:w="2551"/>
        <w:gridCol w:w="5707"/>
        <w:gridCol w:w="390"/>
        <w:gridCol w:w="424"/>
      </w:tblGrid>
      <w:tr w:rsidR="00963B8B" w:rsidRPr="00963B8B" w:rsidTr="00963B8B">
        <w:trPr>
          <w:trHeight w:val="799"/>
        </w:trPr>
        <w:tc>
          <w:tcPr>
            <w:tcW w:w="846" w:type="dxa"/>
            <w:tcBorders>
              <w:top w:val="single" w:sz="4" w:space="0" w:color="auto"/>
              <w:left w:val="single" w:sz="4" w:space="0" w:color="000000"/>
              <w:bottom w:val="single" w:sz="4" w:space="0" w:color="000000"/>
              <w:right w:val="single" w:sz="4" w:space="0" w:color="000000"/>
            </w:tcBorders>
            <w:shd w:val="clear" w:color="auto" w:fill="auto"/>
            <w:hideMark/>
          </w:tcPr>
          <w:p w:rsidR="00963B8B" w:rsidRPr="00963B8B" w:rsidRDefault="00963B8B">
            <w:pPr>
              <w:widowControl/>
              <w:ind w:firstLineChars="100" w:firstLine="150"/>
              <w:jc w:val="left"/>
              <w:rPr>
                <w:rFonts w:ascii="Times New Roman" w:hAnsi="Times New Roman" w:cs="Times New Roman"/>
                <w:color w:val="000000"/>
                <w:sz w:val="15"/>
                <w:szCs w:val="15"/>
              </w:rPr>
            </w:pPr>
            <w:r w:rsidRPr="00963B8B">
              <w:rPr>
                <w:rFonts w:ascii="PMingLiU" w:eastAsia="PMingLiU" w:hAnsi="Times New Roman" w:cs="Times New Roman" w:hint="eastAsia"/>
                <w:sz w:val="15"/>
                <w:szCs w:val="15"/>
              </w:rPr>
              <w:t>序</w:t>
            </w:r>
            <w:r w:rsidRPr="00963B8B">
              <w:rPr>
                <w:rFonts w:ascii="PMingLiU" w:eastAsia="PMingLiU" w:hAnsi="Times New Roman" w:cs="Times New Roman" w:hint="eastAsia"/>
                <w:sz w:val="15"/>
                <w:szCs w:val="15"/>
              </w:rPr>
              <w:br/>
              <w:t>号</w:t>
            </w:r>
          </w:p>
        </w:tc>
        <w:tc>
          <w:tcPr>
            <w:tcW w:w="2551" w:type="dxa"/>
            <w:tcBorders>
              <w:top w:val="single" w:sz="4" w:space="0" w:color="auto"/>
              <w:left w:val="nil"/>
              <w:bottom w:val="single" w:sz="4" w:space="0" w:color="000000"/>
              <w:right w:val="single" w:sz="4" w:space="0" w:color="000000"/>
            </w:tcBorders>
            <w:shd w:val="clear" w:color="auto" w:fill="auto"/>
            <w:vAlign w:val="center"/>
            <w:hideMark/>
          </w:tcPr>
          <w:p w:rsidR="00963B8B" w:rsidRPr="00963B8B" w:rsidRDefault="00963B8B">
            <w:pPr>
              <w:jc w:val="center"/>
              <w:rPr>
                <w:rFonts w:ascii="PMingLiU" w:eastAsia="PMingLiU" w:hAnsi="Times New Roman" w:cs="Times New Roman"/>
                <w:sz w:val="15"/>
                <w:szCs w:val="15"/>
              </w:rPr>
            </w:pPr>
            <w:r w:rsidRPr="00963B8B">
              <w:rPr>
                <w:rFonts w:ascii="PMingLiU" w:eastAsia="PMingLiU" w:hAnsi="Times New Roman" w:cs="Times New Roman" w:hint="eastAsia"/>
                <w:sz w:val="15"/>
                <w:szCs w:val="15"/>
              </w:rPr>
              <w:t>名称</w:t>
            </w:r>
          </w:p>
        </w:tc>
        <w:tc>
          <w:tcPr>
            <w:tcW w:w="5707" w:type="dxa"/>
            <w:tcBorders>
              <w:top w:val="single" w:sz="4" w:space="0" w:color="auto"/>
              <w:left w:val="nil"/>
              <w:bottom w:val="single" w:sz="4" w:space="0" w:color="000000"/>
              <w:right w:val="single" w:sz="4" w:space="0" w:color="000000"/>
            </w:tcBorders>
            <w:shd w:val="clear" w:color="auto" w:fill="auto"/>
            <w:vAlign w:val="center"/>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品牌、规格、型号</w:t>
            </w:r>
          </w:p>
        </w:tc>
        <w:tc>
          <w:tcPr>
            <w:tcW w:w="390" w:type="dxa"/>
            <w:tcBorders>
              <w:top w:val="single" w:sz="4" w:space="0" w:color="auto"/>
              <w:left w:val="nil"/>
              <w:bottom w:val="single" w:sz="4" w:space="0" w:color="000000"/>
              <w:right w:val="single" w:sz="4" w:space="0" w:color="000000"/>
            </w:tcBorders>
            <w:shd w:val="clear" w:color="auto" w:fill="auto"/>
            <w:vAlign w:val="center"/>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数量</w:t>
            </w:r>
          </w:p>
        </w:tc>
        <w:tc>
          <w:tcPr>
            <w:tcW w:w="424" w:type="dxa"/>
            <w:tcBorders>
              <w:top w:val="single" w:sz="4" w:space="0" w:color="auto"/>
              <w:left w:val="nil"/>
              <w:bottom w:val="single" w:sz="4" w:space="0" w:color="000000"/>
              <w:right w:val="single" w:sz="4" w:space="0" w:color="000000"/>
            </w:tcBorders>
            <w:shd w:val="clear" w:color="auto" w:fill="auto"/>
            <w:vAlign w:val="center"/>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单位</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U盘</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/1T/1T</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U盘</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/64G/64G</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348"/>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（彩色数码多功能一体机）墨盒</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/联想 CM7310DNW/联想 CM7310DNW</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套</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4</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100" w:firstLine="1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（打印机一体机）墨盒</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 HD227FDW/惠普 HD227FDW</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5</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插线板</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/3米/3米</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6</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插线板</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/1.5米/1.5米</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7</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打印机粉</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/惠普280A/惠普280A</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8</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打印机共享器</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/四口/四口</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9</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多功能数码打印复印机炭粉</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/柯尼卡bizhub235/柯尼卡bizhub235</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10</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多功能数码打印复印机炭粉</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/柯尼卡bizhub195/柯尼卡bizhub195</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11</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粉仓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100" w:firstLine="150"/>
              <w:jc w:val="left"/>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/柯尼卡美能达bizhub195（1）/柯尼卡美能达bizhub195（1）</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12</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粉仓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/惠普M227/惠普M227</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13</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粉仓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/联想M7256WHF/联想M7256WHF</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5</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14</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粉仓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/柯美184（1）/柯美184（1）</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15</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复印机粉</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/W9005MC/W9005MC</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16</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复印机粉</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/惠普72625/惠普72625</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lastRenderedPageBreak/>
              <w:t>17</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空白光盘</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100" w:firstLine="150"/>
              <w:jc w:val="left"/>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/联想 CD-R 50张/盒/联想 CD-R 50张/盒</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盒</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18</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墨盒</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/佳能TS8080/佳能TS8080</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19</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色带</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/飞鹰/飞鹰</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5</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卷</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20</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色带</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300" w:firstLine="450"/>
              <w:jc w:val="left"/>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/epson LQ-615K2 esc/p2/epson LQ-615K2 esc/p2</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10</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卷</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21</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数据线</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/10米/10米</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条</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22</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碳粉</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300" w:firstLine="450"/>
              <w:jc w:val="left"/>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/惠普LaserJet Pro M1136/惠普 LaserJet Pro M1136</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23</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碳粉</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/惠普m126a/惠普m126a</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24</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碳粉</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100" w:firstLine="1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/柯尼卡美能达bizhub195/柯尼卡美能达bizhub195</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25</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碳粉</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100" w:firstLine="150"/>
              <w:jc w:val="right"/>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/联想M7256WHF/联想M7256WHF</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26</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碳粉</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500" w:firstLine="7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/惠普M227/惠普M227</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27</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碳粉</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100" w:firstLine="1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/柯尼卡美能达bizhub195（1）/柯尼卡美能达bizhub195（1）</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28</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碳粉</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100" w:firstLine="150"/>
              <w:jc w:val="right"/>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/柯美184（1）、/柯美184（1）、</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29</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碳粉</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100" w:firstLine="150"/>
              <w:jc w:val="right"/>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/联想M7256WHF/联想M7256WHF</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支</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30</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/网电中心购置尚未到位/网电中心购置尚未到位</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31</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600" w:firstLine="9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/HP1536/HP1536</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8</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32</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200" w:firstLine="3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/佳能imageRUNNER2204N/佳能 imageRUNNER2204N</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4</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33</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700" w:firstLine="10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/HP126/HP126</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26</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34</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200" w:firstLine="3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/佳能canon LBp2900+/佳能canon LBp2900+</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9</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35</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100" w:firstLine="150"/>
              <w:jc w:val="right"/>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/联想M7256WHI/联想M7256WHI</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33</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36</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300" w:firstLine="4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/惠普2020DW/惠普2020DW</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37</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/惠普2021W/惠普2021W</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38</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/京瓷FS-1020MFP/京瓷FS- 1020MFP</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39</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200" w:firstLine="3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/惠普B0ISB-0901-02/惠普B0ISB- 0901-02</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40</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/HPsmart tank720/HPsmart tank720</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69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41</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Times New Roman" w:eastAsia="宋体" w:hAnsi="Times New Roman" w:cs="Times New Roman" w:hint="eastAsia"/>
                <w:color w:val="000000"/>
                <w:sz w:val="15"/>
                <w:szCs w:val="15"/>
              </w:rPr>
            </w:pPr>
            <w:r w:rsidRPr="00963B8B">
              <w:rPr>
                <w:rFonts w:ascii="PMingLiU" w:eastAsia="PMingLiU" w:hAnsi="Times New Roman" w:cs="Times New Roman" w:hint="eastAsia"/>
                <w:sz w:val="15"/>
                <w:szCs w:val="15"/>
              </w:rPr>
              <w:t>/HP1136（DBH-388AX）/HP1136</w:t>
            </w:r>
            <w:r w:rsidRPr="00963B8B">
              <w:rPr>
                <w:rFonts w:ascii="PMingLiU" w:eastAsia="PMingLiU" w:hAnsi="Times New Roman" w:cs="Times New Roman" w:hint="eastAsia"/>
                <w:sz w:val="15"/>
                <w:szCs w:val="15"/>
              </w:rPr>
              <w:br/>
              <w:t>（DBH-388AX）</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color w:val="000000"/>
                <w:sz w:val="15"/>
                <w:szCs w:val="15"/>
              </w:rPr>
            </w:pPr>
            <w:r w:rsidRPr="00963B8B">
              <w:rPr>
                <w:rFonts w:ascii="PMingLiU" w:eastAsia="PMingLiU" w:hAnsi="Times New Roman" w:cs="Times New Roman" w:hint="eastAsia"/>
                <w:color w:val="000000"/>
                <w:sz w:val="15"/>
                <w:szCs w:val="15"/>
              </w:rPr>
              <w:t>20</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42</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300" w:firstLine="4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/CF510A四色/CF510A四色</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43</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300" w:firstLine="4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/惠普M377dw/惠普M377dw</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套</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44</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/1610/1610</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45</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700" w:firstLine="10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/2612A/2612A</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46</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200" w:firstLine="3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/惠普LaserJet Pro MFP M128fp/惠普LaserJet Pro MFP M128fp</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47</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300" w:firstLine="4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/HPLaserJet p3015/HPLaserJet p3015</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lastRenderedPageBreak/>
              <w:t>48</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300" w:firstLine="4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/惠普M233sdn/惠普M233sdn</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49</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200" w:firstLine="3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/惠普MFP M225-226 PCL6 /惠普 MFP M225-226 PCL6</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50</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100" w:firstLine="150"/>
              <w:jc w:val="right"/>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/三星SCX-4521F/三星SCX-4521F</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51</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500" w:firstLine="7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/三星2241/三星2241</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52</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/一套四色/一套四色</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套</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53</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100" w:firstLine="1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/国际BF-D103L/SCX-4728HN/国际 BF-D103L/SCX-4728HN</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799"/>
        </w:trPr>
        <w:tc>
          <w:tcPr>
            <w:tcW w:w="846" w:type="dxa"/>
            <w:tcBorders>
              <w:top w:val="nil"/>
              <w:left w:val="single" w:sz="4" w:space="0" w:color="000000"/>
              <w:bottom w:val="single" w:sz="4" w:space="0" w:color="000000"/>
              <w:right w:val="single" w:sz="4" w:space="0" w:color="000000"/>
            </w:tcBorders>
            <w:shd w:val="clear" w:color="auto" w:fill="auto"/>
            <w:noWrap/>
            <w:vAlign w:val="center"/>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54</w:t>
            </w:r>
          </w:p>
        </w:tc>
        <w:tc>
          <w:tcPr>
            <w:tcW w:w="2551" w:type="dxa"/>
            <w:tcBorders>
              <w:top w:val="nil"/>
              <w:left w:val="nil"/>
              <w:bottom w:val="single" w:sz="4" w:space="0" w:color="000000"/>
              <w:right w:val="single" w:sz="4" w:space="0" w:color="000000"/>
            </w:tcBorders>
            <w:shd w:val="clear" w:color="auto" w:fill="auto"/>
            <w:vAlign w:val="center"/>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Times New Roman" w:eastAsia="宋体" w:hAnsi="Times New Roman" w:cs="Times New Roman" w:hint="eastAsia"/>
                <w:color w:val="000000"/>
                <w:sz w:val="15"/>
                <w:szCs w:val="15"/>
              </w:rPr>
            </w:pPr>
            <w:r w:rsidRPr="00963B8B">
              <w:rPr>
                <w:rFonts w:ascii="PMingLiU" w:eastAsia="PMingLiU" w:hAnsi="Times New Roman" w:cs="Times New Roman" w:hint="eastAsia"/>
                <w:sz w:val="15"/>
                <w:szCs w:val="15"/>
              </w:rPr>
              <w:t>/国际BF-FAD419CN/KX- MB1665CN/国际BF-</w:t>
            </w:r>
            <w:r w:rsidRPr="00963B8B">
              <w:rPr>
                <w:rFonts w:ascii="PMingLiU" w:eastAsia="PMingLiU" w:hAnsi="Times New Roman" w:cs="Times New Roman" w:hint="eastAsia"/>
                <w:sz w:val="15"/>
                <w:szCs w:val="15"/>
              </w:rPr>
              <w:br/>
              <w:t>FAD419CN/KX-MB1665CN</w:t>
            </w:r>
          </w:p>
        </w:tc>
        <w:tc>
          <w:tcPr>
            <w:tcW w:w="390" w:type="dxa"/>
            <w:tcBorders>
              <w:top w:val="nil"/>
              <w:left w:val="nil"/>
              <w:bottom w:val="single" w:sz="4" w:space="0" w:color="000000"/>
              <w:right w:val="single" w:sz="4" w:space="0" w:color="000000"/>
            </w:tcBorders>
            <w:shd w:val="clear" w:color="auto" w:fill="auto"/>
            <w:noWrap/>
            <w:vAlign w:val="center"/>
            <w:hideMark/>
          </w:tcPr>
          <w:p w:rsidR="00963B8B" w:rsidRPr="00963B8B" w:rsidRDefault="00963B8B">
            <w:pPr>
              <w:jc w:val="center"/>
              <w:rPr>
                <w:rFonts w:ascii="PMingLiU" w:eastAsia="PMingLiU" w:hAnsi="Times New Roman" w:cs="Times New Roman"/>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vAlign w:val="center"/>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108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55</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Times New Roman" w:eastAsia="宋体" w:hAnsi="Times New Roman" w:cs="Times New Roman" w:hint="eastAsia"/>
                <w:color w:val="000000"/>
                <w:sz w:val="15"/>
                <w:szCs w:val="15"/>
              </w:rPr>
            </w:pPr>
            <w:r w:rsidRPr="00963B8B">
              <w:rPr>
                <w:rFonts w:ascii="PMingLiU" w:eastAsia="PMingLiU" w:hAnsi="Times New Roman" w:cs="Times New Roman" w:hint="eastAsia"/>
                <w:sz w:val="15"/>
                <w:szCs w:val="15"/>
              </w:rPr>
              <w:t>/天威PR- CC338AG/LaserJetProM202dW/天威PR-</w:t>
            </w:r>
            <w:r w:rsidRPr="00963B8B">
              <w:rPr>
                <w:rFonts w:ascii="PMingLiU" w:eastAsia="PMingLiU" w:hAnsi="Times New Roman" w:cs="Times New Roman" w:hint="eastAsia"/>
                <w:sz w:val="15"/>
                <w:szCs w:val="15"/>
              </w:rPr>
              <w:br/>
              <w:t>CC338AG/LaserJetProM202dW</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799"/>
        </w:trPr>
        <w:tc>
          <w:tcPr>
            <w:tcW w:w="846" w:type="dxa"/>
            <w:tcBorders>
              <w:top w:val="nil"/>
              <w:left w:val="single" w:sz="4" w:space="0" w:color="000000"/>
              <w:bottom w:val="single" w:sz="4" w:space="0" w:color="000000"/>
              <w:right w:val="single" w:sz="4" w:space="0" w:color="000000"/>
            </w:tcBorders>
            <w:shd w:val="clear" w:color="auto" w:fill="auto"/>
            <w:noWrap/>
            <w:vAlign w:val="center"/>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56</w:t>
            </w:r>
          </w:p>
        </w:tc>
        <w:tc>
          <w:tcPr>
            <w:tcW w:w="2551" w:type="dxa"/>
            <w:tcBorders>
              <w:top w:val="nil"/>
              <w:left w:val="nil"/>
              <w:bottom w:val="single" w:sz="4" w:space="0" w:color="000000"/>
              <w:right w:val="single" w:sz="4" w:space="0" w:color="000000"/>
            </w:tcBorders>
            <w:shd w:val="clear" w:color="auto" w:fill="auto"/>
            <w:vAlign w:val="center"/>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Times New Roman" w:eastAsia="宋体" w:hAnsi="Times New Roman" w:cs="Times New Roman" w:hint="eastAsia"/>
                <w:color w:val="000000"/>
                <w:sz w:val="15"/>
                <w:szCs w:val="15"/>
              </w:rPr>
            </w:pPr>
            <w:r w:rsidRPr="00963B8B">
              <w:rPr>
                <w:rFonts w:ascii="PMingLiU" w:eastAsia="PMingLiU" w:hAnsi="Times New Roman" w:cs="Times New Roman" w:hint="eastAsia"/>
                <w:sz w:val="15"/>
                <w:szCs w:val="15"/>
              </w:rPr>
              <w:t>/诚业 CE278A/imageCLASSmf4712/诚业</w:t>
            </w:r>
            <w:r w:rsidRPr="00963B8B">
              <w:rPr>
                <w:rFonts w:ascii="PMingLiU" w:eastAsia="PMingLiU" w:hAnsi="Times New Roman" w:cs="Times New Roman" w:hint="eastAsia"/>
                <w:sz w:val="15"/>
                <w:szCs w:val="15"/>
              </w:rPr>
              <w:br/>
              <w:t>CE278A/imageCLASSmf4712</w:t>
            </w:r>
          </w:p>
        </w:tc>
        <w:tc>
          <w:tcPr>
            <w:tcW w:w="390" w:type="dxa"/>
            <w:tcBorders>
              <w:top w:val="nil"/>
              <w:left w:val="nil"/>
              <w:bottom w:val="single" w:sz="4" w:space="0" w:color="000000"/>
              <w:right w:val="single" w:sz="4" w:space="0" w:color="000000"/>
            </w:tcBorders>
            <w:shd w:val="clear" w:color="auto" w:fill="auto"/>
            <w:noWrap/>
            <w:vAlign w:val="center"/>
            <w:hideMark/>
          </w:tcPr>
          <w:p w:rsidR="00963B8B" w:rsidRPr="00963B8B" w:rsidRDefault="00963B8B">
            <w:pPr>
              <w:jc w:val="center"/>
              <w:rPr>
                <w:rFonts w:ascii="PMingLiU" w:eastAsia="PMingLiU" w:hAnsi="Times New Roman" w:cs="Times New Roman"/>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vAlign w:val="center"/>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57</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200" w:firstLine="3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/image class MF 266dn 佳能/image class MF 266dn 佳能</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58</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/CE278A/CE278A</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59</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/TN1035F/TN1035F</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60</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/CRG337/CRG337</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61</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/HP 12A/HP 12A</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62</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/HP 278A/HP 278A</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63</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/惠普M227/惠普M227</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64</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/三星m2876hn/三星m2876hn</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65</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/三星ML-2161/三星ML-2161</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66</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/HPsmart tank720/HPsmart tank720</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67</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/奔图/奔图</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799"/>
        </w:trPr>
        <w:tc>
          <w:tcPr>
            <w:tcW w:w="846" w:type="dxa"/>
            <w:tcBorders>
              <w:top w:val="nil"/>
              <w:left w:val="single" w:sz="4" w:space="0" w:color="000000"/>
              <w:bottom w:val="single" w:sz="4" w:space="0" w:color="000000"/>
              <w:right w:val="single" w:sz="4" w:space="0" w:color="000000"/>
            </w:tcBorders>
            <w:shd w:val="clear" w:color="auto" w:fill="auto"/>
            <w:noWrap/>
            <w:vAlign w:val="center"/>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68</w:t>
            </w:r>
          </w:p>
        </w:tc>
        <w:tc>
          <w:tcPr>
            <w:tcW w:w="2551" w:type="dxa"/>
            <w:tcBorders>
              <w:top w:val="nil"/>
              <w:left w:val="nil"/>
              <w:bottom w:val="single" w:sz="4" w:space="0" w:color="000000"/>
              <w:right w:val="single" w:sz="4" w:space="0" w:color="000000"/>
            </w:tcBorders>
            <w:shd w:val="clear" w:color="auto" w:fill="auto"/>
            <w:vAlign w:val="center"/>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Times New Roman" w:eastAsia="宋体" w:hAnsi="Times New Roman" w:cs="Times New Roman" w:hint="eastAsia"/>
                <w:color w:val="000000"/>
                <w:sz w:val="15"/>
                <w:szCs w:val="15"/>
              </w:rPr>
            </w:pPr>
            <w:r w:rsidRPr="00963B8B">
              <w:rPr>
                <w:rFonts w:ascii="PMingLiU" w:eastAsia="PMingLiU" w:hAnsi="Times New Roman" w:cs="Times New Roman" w:hint="eastAsia"/>
                <w:sz w:val="15"/>
                <w:szCs w:val="15"/>
              </w:rPr>
              <w:t>/kyocera TASKalfa 4551ci 黄色（一个）   /kyocera TASKalfa 4551ci 黄</w:t>
            </w:r>
            <w:r w:rsidRPr="00963B8B">
              <w:rPr>
                <w:rFonts w:ascii="PMingLiU" w:eastAsia="PMingLiU" w:hAnsi="Times New Roman" w:cs="Times New Roman" w:hint="eastAsia"/>
                <w:sz w:val="15"/>
                <w:szCs w:val="15"/>
              </w:rPr>
              <w:br/>
              <w:t>色（一个）</w:t>
            </w:r>
          </w:p>
        </w:tc>
        <w:tc>
          <w:tcPr>
            <w:tcW w:w="390" w:type="dxa"/>
            <w:tcBorders>
              <w:top w:val="nil"/>
              <w:left w:val="nil"/>
              <w:bottom w:val="single" w:sz="4" w:space="0" w:color="000000"/>
              <w:right w:val="single" w:sz="4" w:space="0" w:color="000000"/>
            </w:tcBorders>
            <w:shd w:val="clear" w:color="auto" w:fill="auto"/>
            <w:noWrap/>
            <w:vAlign w:val="center"/>
            <w:hideMark/>
          </w:tcPr>
          <w:p w:rsidR="00963B8B" w:rsidRPr="00963B8B" w:rsidRDefault="00963B8B">
            <w:pPr>
              <w:jc w:val="center"/>
              <w:rPr>
                <w:rFonts w:ascii="PMingLiU" w:eastAsia="PMingLiU" w:hAnsi="Times New Roman" w:cs="Times New Roman"/>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vAlign w:val="center"/>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1035"/>
        </w:trPr>
        <w:tc>
          <w:tcPr>
            <w:tcW w:w="846" w:type="dxa"/>
            <w:tcBorders>
              <w:top w:val="nil"/>
              <w:left w:val="single" w:sz="4" w:space="0" w:color="000000"/>
              <w:bottom w:val="single" w:sz="4" w:space="0" w:color="000000"/>
              <w:right w:val="single" w:sz="4" w:space="0" w:color="000000"/>
            </w:tcBorders>
            <w:shd w:val="clear" w:color="auto" w:fill="auto"/>
            <w:noWrap/>
            <w:vAlign w:val="center"/>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69</w:t>
            </w:r>
          </w:p>
        </w:tc>
        <w:tc>
          <w:tcPr>
            <w:tcW w:w="2551" w:type="dxa"/>
            <w:tcBorders>
              <w:top w:val="nil"/>
              <w:left w:val="nil"/>
              <w:bottom w:val="single" w:sz="4" w:space="0" w:color="000000"/>
              <w:right w:val="single" w:sz="4" w:space="0" w:color="000000"/>
            </w:tcBorders>
            <w:shd w:val="clear" w:color="auto" w:fill="auto"/>
            <w:vAlign w:val="center"/>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Times New Roman" w:eastAsia="宋体" w:hAnsi="Times New Roman" w:cs="Times New Roman" w:hint="eastAsia"/>
                <w:color w:val="000000"/>
                <w:sz w:val="15"/>
                <w:szCs w:val="15"/>
              </w:rPr>
            </w:pPr>
            <w:r w:rsidRPr="00963B8B">
              <w:rPr>
                <w:rFonts w:ascii="PMingLiU" w:eastAsia="PMingLiU" w:hAnsi="Times New Roman" w:cs="Times New Roman" w:hint="eastAsia"/>
                <w:sz w:val="15"/>
                <w:szCs w:val="15"/>
              </w:rPr>
              <w:t>/kyocera TASKalfa 4551ci  黑色</w:t>
            </w:r>
            <w:r w:rsidRPr="00963B8B">
              <w:rPr>
                <w:rFonts w:ascii="PMingLiU" w:eastAsia="PMingLiU" w:hAnsi="Times New Roman" w:cs="Times New Roman" w:hint="eastAsia"/>
                <w:sz w:val="15"/>
                <w:szCs w:val="15"/>
              </w:rPr>
              <w:br/>
              <w:t>（一个）/kyocera TASKalfa 4551ci</w:t>
            </w:r>
            <w:r w:rsidRPr="00963B8B">
              <w:rPr>
                <w:rFonts w:ascii="PMingLiU" w:eastAsia="PMingLiU" w:hAnsi="Times New Roman" w:cs="Times New Roman" w:hint="eastAsia"/>
                <w:sz w:val="15"/>
                <w:szCs w:val="15"/>
              </w:rPr>
              <w:br/>
              <w:t>黑色（一个）</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vAlign w:val="center"/>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70</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/三星 scx-4321/三星 scx-4321</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71</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300" w:firstLine="4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/HPLaserjet p1106/HPLaserjet p1106</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72</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200" w:firstLine="3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/佳能canon MG3080/佳能canon MG3080</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73</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200" w:firstLine="3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 HPLaser MFP 136nw/ HPLaser MFP 136nw</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74</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100" w:firstLine="1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/硒鼓（MFC-74800)/硒鼓（MFC- 74800)</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lastRenderedPageBreak/>
              <w:t>75</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200" w:firstLine="3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/（HP Officejet Pro7740）/（HP Officejet Pro7740）</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76</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200" w:firstLine="3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/三星SCX-4728HIV/三星SCX- 4728HIV</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77</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200" w:firstLine="3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/佳能imageCLASSMF4752/佳能 imageCLASSMF4752</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78</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/388Ａ/388Ａ</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79</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/奔图M7115DN/奔图M7115DN</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0</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80</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/惠普M281fdw/惠普M281fdw</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2</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402"/>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81</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/三星 scx-4321/三星 scx-4321</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3</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r w:rsidR="00963B8B" w:rsidRPr="00963B8B" w:rsidTr="00963B8B">
        <w:trPr>
          <w:trHeight w:val="540"/>
        </w:trPr>
        <w:tc>
          <w:tcPr>
            <w:tcW w:w="846" w:type="dxa"/>
            <w:tcBorders>
              <w:top w:val="nil"/>
              <w:left w:val="single" w:sz="4" w:space="0" w:color="000000"/>
              <w:bottom w:val="single" w:sz="4" w:space="0" w:color="000000"/>
              <w:right w:val="single" w:sz="4" w:space="0" w:color="000000"/>
            </w:tcBorders>
            <w:shd w:val="clear" w:color="auto" w:fill="auto"/>
            <w:noWrap/>
            <w:hideMark/>
          </w:tcPr>
          <w:p w:rsidR="00963B8B" w:rsidRPr="00963B8B" w:rsidRDefault="00963B8B">
            <w:pPr>
              <w:ind w:firstLineChars="100" w:firstLine="150"/>
              <w:jc w:val="left"/>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82</w:t>
            </w:r>
          </w:p>
        </w:tc>
        <w:tc>
          <w:tcPr>
            <w:tcW w:w="2551"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400" w:firstLine="60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硒鼓</w:t>
            </w:r>
          </w:p>
        </w:tc>
        <w:tc>
          <w:tcPr>
            <w:tcW w:w="5707" w:type="dxa"/>
            <w:tcBorders>
              <w:top w:val="nil"/>
              <w:left w:val="nil"/>
              <w:bottom w:val="single" w:sz="4" w:space="0" w:color="000000"/>
              <w:right w:val="single" w:sz="4" w:space="0" w:color="000000"/>
            </w:tcBorders>
            <w:shd w:val="clear" w:color="auto" w:fill="auto"/>
            <w:hideMark/>
          </w:tcPr>
          <w:p w:rsidR="00963B8B" w:rsidRPr="00963B8B" w:rsidRDefault="00963B8B">
            <w:pPr>
              <w:ind w:firstLineChars="300" w:firstLine="450"/>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/proxpress M3325nd/proxpress M3325nd</w:t>
            </w:r>
          </w:p>
        </w:tc>
        <w:tc>
          <w:tcPr>
            <w:tcW w:w="390" w:type="dxa"/>
            <w:tcBorders>
              <w:top w:val="nil"/>
              <w:left w:val="nil"/>
              <w:bottom w:val="single" w:sz="4" w:space="0" w:color="000000"/>
              <w:right w:val="single" w:sz="4" w:space="0" w:color="000000"/>
            </w:tcBorders>
            <w:shd w:val="clear" w:color="auto" w:fill="auto"/>
            <w:noWrap/>
            <w:hideMark/>
          </w:tcPr>
          <w:p w:rsidR="00963B8B" w:rsidRPr="00963B8B" w:rsidRDefault="00963B8B">
            <w:pPr>
              <w:jc w:val="center"/>
              <w:rPr>
                <w:rFonts w:ascii="PMingLiU" w:eastAsia="PMingLiU" w:hAnsi="Times New Roman" w:cs="Times New Roman" w:hint="eastAsia"/>
                <w:color w:val="000000"/>
                <w:sz w:val="15"/>
                <w:szCs w:val="15"/>
              </w:rPr>
            </w:pPr>
            <w:r w:rsidRPr="00963B8B">
              <w:rPr>
                <w:rFonts w:ascii="PMingLiU" w:eastAsia="PMingLiU" w:hAnsi="Times New Roman" w:cs="Times New Roman" w:hint="eastAsia"/>
                <w:color w:val="000000"/>
                <w:sz w:val="15"/>
                <w:szCs w:val="15"/>
              </w:rPr>
              <w:t>1</w:t>
            </w:r>
          </w:p>
        </w:tc>
        <w:tc>
          <w:tcPr>
            <w:tcW w:w="424" w:type="dxa"/>
            <w:tcBorders>
              <w:top w:val="nil"/>
              <w:left w:val="nil"/>
              <w:bottom w:val="single" w:sz="4" w:space="0" w:color="000000"/>
              <w:right w:val="single" w:sz="4" w:space="0" w:color="000000"/>
            </w:tcBorders>
            <w:shd w:val="clear" w:color="auto" w:fill="auto"/>
            <w:hideMark/>
          </w:tcPr>
          <w:p w:rsidR="00963B8B" w:rsidRPr="00963B8B" w:rsidRDefault="00963B8B">
            <w:pPr>
              <w:jc w:val="center"/>
              <w:rPr>
                <w:rFonts w:ascii="PMingLiU" w:eastAsia="PMingLiU" w:hAnsi="Times New Roman" w:cs="Times New Roman" w:hint="eastAsia"/>
                <w:sz w:val="15"/>
                <w:szCs w:val="15"/>
              </w:rPr>
            </w:pPr>
            <w:r w:rsidRPr="00963B8B">
              <w:rPr>
                <w:rFonts w:ascii="PMingLiU" w:eastAsia="PMingLiU" w:hAnsi="Times New Roman" w:cs="Times New Roman" w:hint="eastAsia"/>
                <w:sz w:val="15"/>
                <w:szCs w:val="15"/>
              </w:rPr>
              <w:t>个</w:t>
            </w:r>
          </w:p>
        </w:tc>
      </w:tr>
    </w:tbl>
    <w:p w:rsidR="00A3795D" w:rsidRDefault="00A3795D" w:rsidP="00353504">
      <w:pPr>
        <w:keepNext/>
        <w:widowControl/>
        <w:spacing w:line="360" w:lineRule="auto"/>
        <w:ind w:firstLine="480"/>
        <w:rPr>
          <w:rFonts w:ascii="宋体" w:eastAsia="宋体" w:hAnsi="宋体" w:cs="Times New Roman"/>
          <w:color w:val="333333"/>
          <w:kern w:val="0"/>
          <w:sz w:val="24"/>
          <w:szCs w:val="24"/>
        </w:rPr>
      </w:pP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bookmarkStart w:id="0" w:name="_GoBack"/>
      <w:r>
        <w:rPr>
          <w:rFonts w:ascii="宋体" w:eastAsia="宋体" w:hAnsi="宋体" w:cs="Times New Roman" w:hint="eastAsia"/>
          <w:b/>
          <w:bCs/>
          <w:color w:val="333333"/>
          <w:kern w:val="0"/>
          <w:sz w:val="24"/>
          <w:szCs w:val="24"/>
        </w:rPr>
        <w:t>二、申请人的资格要求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满足《中华人民共和国政府采购法》第二十二条规定；</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落实政府采购政策需满足的资格要求：无；</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3.</w:t>
      </w:r>
      <w:r w:rsidRPr="00405AFA">
        <w:rPr>
          <w:rFonts w:ascii="Times New Roman" w:eastAsia="宋体" w:hAnsi="Times New Roman" w:cs="Times New Roman" w:hint="eastAsia"/>
          <w:color w:val="333333"/>
          <w:kern w:val="0"/>
          <w:sz w:val="24"/>
          <w:szCs w:val="24"/>
        </w:rPr>
        <w:t>本项目的特定资格要求：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）具有拟采购产品代理范围的企业法人或委托代理人；</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）供应商不得为“信用中国”</w:t>
      </w:r>
      <w:r w:rsidRPr="00405AFA">
        <w:rPr>
          <w:rFonts w:ascii="Times New Roman" w:eastAsia="宋体" w:hAnsi="Times New Roman" w:cs="Times New Roman" w:hint="eastAsia"/>
          <w:color w:val="333333"/>
          <w:kern w:val="0"/>
          <w:sz w:val="24"/>
          <w:szCs w:val="24"/>
        </w:rPr>
        <w:t>(www.creditchina.gov.cn)</w:t>
      </w:r>
      <w:r w:rsidRPr="00405AFA">
        <w:rPr>
          <w:rFonts w:ascii="Times New Roman" w:eastAsia="宋体" w:hAnsi="Times New Roman" w:cs="Times New Roman" w:hint="eastAsia"/>
          <w:color w:val="333333"/>
          <w:kern w:val="0"/>
          <w:sz w:val="24"/>
          <w:szCs w:val="24"/>
        </w:rPr>
        <w:t>中列入失信被执行人和重大税收违法案件当事人名单的供应商，不得为中国政府采购网（</w:t>
      </w:r>
      <w:r w:rsidRPr="00405AFA">
        <w:rPr>
          <w:rFonts w:ascii="Times New Roman" w:eastAsia="宋体" w:hAnsi="Times New Roman" w:cs="Times New Roman" w:hint="eastAsia"/>
          <w:color w:val="333333"/>
          <w:kern w:val="0"/>
          <w:sz w:val="24"/>
          <w:szCs w:val="24"/>
        </w:rPr>
        <w:t>www.ccgp.gov.cn</w:t>
      </w:r>
      <w:r w:rsidRPr="00405AFA">
        <w:rPr>
          <w:rFonts w:ascii="Times New Roman" w:eastAsia="宋体" w:hAnsi="Times New Roman" w:cs="Times New Roman" w:hint="eastAsia"/>
          <w:color w:val="333333"/>
          <w:kern w:val="0"/>
          <w:sz w:val="24"/>
          <w:szCs w:val="24"/>
        </w:rPr>
        <w:t>）政府采购严重违法失信行为记录名单中被财政部门禁止参加政府采购活动的供应商。</w:t>
      </w:r>
    </w:p>
    <w:p w:rsidR="00A3795D" w:rsidRPr="00A3795D" w:rsidRDefault="00D04FFF" w:rsidP="00D04FFF">
      <w:pPr>
        <w:widowControl/>
        <w:spacing w:after="150" w:line="360" w:lineRule="auto"/>
        <w:jc w:val="left"/>
        <w:rPr>
          <w:rFonts w:ascii="宋体" w:eastAsia="宋体" w:hAnsi="宋体" w:cs="Times New Roman"/>
          <w:b/>
          <w:bCs/>
          <w:color w:val="333333"/>
          <w:kern w:val="0"/>
          <w:sz w:val="24"/>
          <w:szCs w:val="24"/>
        </w:rPr>
      </w:pPr>
      <w:r w:rsidRPr="00556D9A">
        <w:rPr>
          <w:rFonts w:ascii="宋体" w:eastAsia="宋体" w:hAnsi="宋体" w:cs="Times New Roman" w:hint="eastAsia"/>
          <w:b/>
          <w:bCs/>
          <w:color w:val="333333"/>
          <w:kern w:val="0"/>
          <w:sz w:val="24"/>
          <w:szCs w:val="24"/>
        </w:rPr>
        <w:t>三、报名时间和方式</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lastRenderedPageBreak/>
        <w:t>报名时间：202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6C6482">
        <w:rPr>
          <w:rFonts w:ascii="宋体" w:eastAsia="宋体" w:hAnsi="宋体" w:cs="Times New Roman"/>
          <w:color w:val="333333"/>
          <w:kern w:val="0"/>
          <w:sz w:val="24"/>
          <w:szCs w:val="24"/>
        </w:rPr>
        <w:t>21</w:t>
      </w:r>
      <w:r w:rsidR="005629D9">
        <w:rPr>
          <w:rFonts w:ascii="宋体" w:eastAsia="宋体" w:hAnsi="宋体" w:cs="Times New Roman"/>
          <w:color w:val="333333"/>
          <w:kern w:val="0"/>
          <w:sz w:val="24"/>
          <w:szCs w:val="24"/>
        </w:rPr>
        <w:t>至</w:t>
      </w:r>
      <w:r w:rsidR="005629D9">
        <w:rPr>
          <w:rFonts w:ascii="宋体" w:eastAsia="宋体" w:hAnsi="宋体" w:cs="Times New Roman" w:hint="eastAsia"/>
          <w:color w:val="333333"/>
          <w:kern w:val="0"/>
          <w:sz w:val="24"/>
          <w:szCs w:val="24"/>
        </w:rPr>
        <w:t>2</w:t>
      </w:r>
      <w:r w:rsidR="005629D9">
        <w:rPr>
          <w:rFonts w:ascii="宋体" w:eastAsia="宋体" w:hAnsi="宋体" w:cs="Times New Roman"/>
          <w:color w:val="333333"/>
          <w:kern w:val="0"/>
          <w:sz w:val="24"/>
          <w:szCs w:val="24"/>
        </w:rPr>
        <w:t>0</w:t>
      </w:r>
      <w:r w:rsidR="005629D9" w:rsidRPr="009340D8">
        <w:rPr>
          <w:rFonts w:ascii="宋体" w:eastAsia="宋体" w:hAnsi="宋体" w:cs="Times New Roman" w:hint="eastAsia"/>
          <w:color w:val="333333"/>
          <w:kern w:val="0"/>
          <w:sz w:val="24"/>
          <w:szCs w:val="24"/>
        </w:rPr>
        <w:t>2</w:t>
      </w:r>
      <w:r w:rsidR="005629D9">
        <w:rPr>
          <w:rFonts w:ascii="宋体" w:eastAsia="宋体" w:hAnsi="宋体" w:cs="Times New Roman" w:hint="eastAsia"/>
          <w:color w:val="333333"/>
          <w:kern w:val="0"/>
          <w:sz w:val="24"/>
          <w:szCs w:val="24"/>
        </w:rPr>
        <w:t>3</w:t>
      </w:r>
      <w:r w:rsidR="005629D9" w:rsidRPr="009340D8">
        <w:rPr>
          <w:rFonts w:ascii="宋体" w:eastAsia="宋体" w:hAnsi="宋体" w:cs="Times New Roman" w:hint="eastAsia"/>
          <w:color w:val="333333"/>
          <w:kern w:val="0"/>
          <w:sz w:val="24"/>
          <w:szCs w:val="24"/>
        </w:rPr>
        <w:t>年</w:t>
      </w:r>
      <w:r w:rsidR="005629D9">
        <w:rPr>
          <w:rFonts w:ascii="宋体" w:eastAsia="宋体" w:hAnsi="宋体" w:cs="Times New Roman"/>
          <w:color w:val="333333"/>
          <w:kern w:val="0"/>
          <w:sz w:val="24"/>
          <w:szCs w:val="24"/>
        </w:rPr>
        <w:t>3</w:t>
      </w:r>
      <w:r w:rsidR="005629D9" w:rsidRPr="009340D8">
        <w:rPr>
          <w:rFonts w:ascii="宋体" w:eastAsia="宋体" w:hAnsi="宋体" w:cs="Times New Roman" w:hint="eastAsia"/>
          <w:color w:val="333333"/>
          <w:kern w:val="0"/>
          <w:sz w:val="24"/>
          <w:szCs w:val="24"/>
        </w:rPr>
        <w:t>月</w:t>
      </w:r>
      <w:r w:rsidR="006C6482">
        <w:rPr>
          <w:rFonts w:ascii="宋体" w:eastAsia="宋体" w:hAnsi="宋体" w:cs="Times New Roman"/>
          <w:color w:val="333333"/>
          <w:kern w:val="0"/>
          <w:sz w:val="24"/>
          <w:szCs w:val="24"/>
        </w:rPr>
        <w:t>23</w:t>
      </w:r>
      <w:r w:rsidR="005629D9">
        <w:rPr>
          <w:rFonts w:ascii="宋体" w:eastAsia="宋体" w:hAnsi="宋体" w:cs="Times New Roman"/>
          <w:color w:val="333333"/>
          <w:kern w:val="0"/>
          <w:sz w:val="24"/>
          <w:szCs w:val="24"/>
        </w:rPr>
        <w:t>日</w:t>
      </w:r>
    </w:p>
    <w:p w:rsidR="00D04FFF" w:rsidRPr="00405AFA" w:rsidRDefault="00D04FFF" w:rsidP="00D04FFF">
      <w:pPr>
        <w:keepNext/>
        <w:widowControl/>
        <w:spacing w:line="360" w:lineRule="auto"/>
        <w:ind w:firstLineChars="200" w:firstLine="480"/>
        <w:rPr>
          <w:rFonts w:ascii="宋体" w:eastAsia="宋体" w:hAnsi="宋体" w:cs="Times New Roman"/>
          <w:b/>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D04FFF" w:rsidRPr="00881A0E" w:rsidRDefault="00032B05" w:rsidP="00D04FFF">
      <w:pPr>
        <w:keepNext/>
        <w:widowControl/>
        <w:spacing w:line="360" w:lineRule="auto"/>
        <w:ind w:firstLineChars="200"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递交</w:t>
      </w:r>
      <w:r w:rsidR="00D04FFF" w:rsidRPr="009340D8">
        <w:rPr>
          <w:rFonts w:ascii="宋体" w:eastAsia="宋体" w:hAnsi="宋体" w:cs="Times New Roman" w:hint="eastAsia"/>
          <w:color w:val="333333"/>
          <w:kern w:val="0"/>
          <w:sz w:val="24"/>
          <w:szCs w:val="24"/>
        </w:rPr>
        <w:t xml:space="preserve">截止时间： </w:t>
      </w:r>
      <w:r w:rsidR="00D04FFF">
        <w:rPr>
          <w:rFonts w:ascii="宋体" w:eastAsia="宋体" w:hAnsi="宋体" w:cs="Times New Roman" w:hint="eastAsia"/>
          <w:color w:val="333333"/>
          <w:kern w:val="0"/>
          <w:sz w:val="24"/>
          <w:szCs w:val="24"/>
        </w:rPr>
        <w:t>202</w:t>
      </w:r>
      <w:r w:rsidR="007D2815">
        <w:rPr>
          <w:rFonts w:ascii="宋体" w:eastAsia="宋体" w:hAnsi="宋体" w:cs="Times New Roman" w:hint="eastAsia"/>
          <w:color w:val="333333"/>
          <w:kern w:val="0"/>
          <w:sz w:val="24"/>
          <w:szCs w:val="24"/>
        </w:rPr>
        <w:t>3</w:t>
      </w:r>
      <w:r w:rsidR="00D04FFF" w:rsidRPr="008E246C">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00D04FFF" w:rsidRPr="008E246C">
        <w:rPr>
          <w:rFonts w:ascii="宋体" w:eastAsia="宋体" w:hAnsi="宋体" w:cs="Times New Roman" w:hint="eastAsia"/>
          <w:color w:val="333333"/>
          <w:kern w:val="0"/>
          <w:sz w:val="24"/>
          <w:szCs w:val="24"/>
        </w:rPr>
        <w:t>月</w:t>
      </w:r>
      <w:r w:rsidR="006C6482">
        <w:rPr>
          <w:rFonts w:ascii="宋体" w:eastAsia="宋体" w:hAnsi="宋体" w:cs="Times New Roman"/>
          <w:color w:val="333333"/>
          <w:kern w:val="0"/>
          <w:sz w:val="24"/>
          <w:szCs w:val="24"/>
        </w:rPr>
        <w:t>24</w:t>
      </w:r>
      <w:r w:rsidR="005629D9">
        <w:rPr>
          <w:rFonts w:ascii="宋体" w:eastAsia="宋体" w:hAnsi="宋体" w:cs="Times New Roman"/>
          <w:color w:val="333333"/>
          <w:kern w:val="0"/>
          <w:sz w:val="24"/>
          <w:szCs w:val="24"/>
        </w:rPr>
        <w:t>日</w:t>
      </w:r>
      <w:r>
        <w:rPr>
          <w:rFonts w:ascii="宋体" w:eastAsia="宋体" w:hAnsi="宋体" w:cs="Times New Roman" w:hint="eastAsia"/>
          <w:color w:val="333333"/>
          <w:kern w:val="0"/>
          <w:sz w:val="24"/>
          <w:szCs w:val="24"/>
        </w:rPr>
        <w:t>上午9时3</w:t>
      </w:r>
      <w:r>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分</w:t>
      </w:r>
      <w:r w:rsidR="00D04FFF" w:rsidRPr="008E246C">
        <w:rPr>
          <w:rFonts w:ascii="宋体" w:eastAsia="宋体" w:hAnsi="宋体" w:cs="Times New Roman" w:hint="eastAsia"/>
          <w:color w:val="333333"/>
          <w:kern w:val="0"/>
          <w:sz w:val="24"/>
          <w:szCs w:val="24"/>
        </w:rPr>
        <w:t>（</w:t>
      </w:r>
      <w:r w:rsidR="00D04FFF">
        <w:rPr>
          <w:rFonts w:ascii="宋体" w:hAnsi="宋体" w:cs="宋体" w:hint="eastAsia"/>
          <w:kern w:val="0"/>
          <w:sz w:val="24"/>
        </w:rPr>
        <w:t>逾期送达的或者未送达指定地点的响应文件，</w:t>
      </w:r>
      <w:r w:rsidR="00D04FFF">
        <w:rPr>
          <w:rFonts w:ascii="宋体" w:hAnsi="宋体" w:hint="eastAsia"/>
          <w:sz w:val="24"/>
        </w:rPr>
        <w:t>响应文件</w:t>
      </w:r>
      <w:r>
        <w:rPr>
          <w:rFonts w:ascii="宋体" w:hAnsi="宋体" w:hint="eastAsia"/>
          <w:sz w:val="24"/>
        </w:rPr>
        <w:t>须</w:t>
      </w:r>
      <w:r w:rsidR="00D04FFF">
        <w:rPr>
          <w:rFonts w:ascii="宋体" w:hAnsi="宋体" w:hint="eastAsia"/>
          <w:sz w:val="24"/>
        </w:rPr>
        <w:t>胶装为一册（A4版面</w:t>
      </w:r>
      <w:r w:rsidR="00D04FFF" w:rsidRPr="008E246C">
        <w:rPr>
          <w:rFonts w:ascii="宋体" w:eastAsia="宋体" w:hAnsi="宋体" w:cs="Times New Roman" w:hint="eastAsia"/>
          <w:color w:val="333333"/>
          <w:kern w:val="0"/>
          <w:sz w:val="24"/>
          <w:szCs w:val="24"/>
        </w:rPr>
        <w:t>）</w:t>
      </w:r>
      <w:r w:rsidR="005D1B33">
        <w:rPr>
          <w:rFonts w:ascii="宋体" w:eastAsia="宋体" w:hAnsi="宋体" w:cs="Times New Roman" w:hint="eastAsia"/>
          <w:color w:val="333333"/>
          <w:kern w:val="0"/>
          <w:sz w:val="24"/>
          <w:szCs w:val="24"/>
        </w:rPr>
        <w:t>，</w:t>
      </w:r>
      <w:r w:rsidR="005D1B33">
        <w:rPr>
          <w:rFonts w:ascii="宋体" w:hAnsi="宋体" w:cs="宋体" w:hint="eastAsia"/>
          <w:kern w:val="0"/>
          <w:sz w:val="24"/>
        </w:rPr>
        <w:t>采购人不予受理</w:t>
      </w:r>
      <w:r w:rsidR="00D04FFF">
        <w:rPr>
          <w:rFonts w:ascii="宋体" w:hAnsi="宋体" w:cs="宋体" w:hint="eastAsia"/>
          <w:kern w:val="0"/>
          <w:sz w:val="24"/>
        </w:rPr>
        <w:t>；</w:t>
      </w:r>
      <w:r w:rsidR="00D04FFF" w:rsidRPr="00881A0E">
        <w:rPr>
          <w:rFonts w:ascii="宋体" w:eastAsia="宋体" w:hAnsi="宋体" w:cs="Times New Roman"/>
          <w:color w:val="333333"/>
          <w:kern w:val="0"/>
          <w:sz w:val="24"/>
          <w:szCs w:val="24"/>
        </w:rPr>
        <w:t xml:space="preserve"> </w:t>
      </w:r>
    </w:p>
    <w:p w:rsidR="00D04FFF" w:rsidRPr="008E246C" w:rsidRDefault="00D04FFF" w:rsidP="00D04FFF">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r>
        <w:rPr>
          <w:rFonts w:ascii="宋体" w:eastAsia="宋体" w:hAnsi="宋体" w:cs="Times New Roman" w:hint="eastAsia"/>
          <w:color w:val="333333"/>
          <w:kern w:val="0"/>
          <w:sz w:val="24"/>
          <w:szCs w:val="24"/>
        </w:rPr>
        <w:t>B303</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时间： 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6C6482">
        <w:rPr>
          <w:rFonts w:ascii="宋体" w:eastAsia="宋体" w:hAnsi="宋体" w:cs="Times New Roman"/>
          <w:color w:val="333333"/>
          <w:kern w:val="0"/>
          <w:sz w:val="24"/>
          <w:szCs w:val="24"/>
        </w:rPr>
        <w:t>24</w:t>
      </w:r>
      <w:r w:rsidRPr="009340D8">
        <w:rPr>
          <w:rFonts w:ascii="宋体" w:eastAsia="宋体" w:hAnsi="宋体" w:cs="Times New Roman" w:hint="eastAsia"/>
          <w:color w:val="333333"/>
          <w:kern w:val="0"/>
          <w:sz w:val="24"/>
          <w:szCs w:val="24"/>
        </w:rPr>
        <w:t>日</w:t>
      </w:r>
      <w:r w:rsidR="00F74212">
        <w:rPr>
          <w:rFonts w:ascii="宋体" w:eastAsia="宋体" w:hAnsi="宋体" w:cs="Times New Roman"/>
          <w:color w:val="333333"/>
          <w:kern w:val="0"/>
          <w:sz w:val="24"/>
          <w:szCs w:val="24"/>
        </w:rPr>
        <w:t>1</w:t>
      </w:r>
      <w:r w:rsidR="00497499">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时</w:t>
      </w:r>
      <w:r w:rsidR="00A27543">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D231A0" w:rsidRDefault="00D04FFF" w:rsidP="00D231A0">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833717" w:rsidRDefault="00257D72" w:rsidP="00833717">
      <w:pPr>
        <w:keepNext/>
        <w:widowControl/>
        <w:spacing w:line="360" w:lineRule="auto"/>
        <w:ind w:firstLineChars="300" w:firstLine="723"/>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带样品</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1.采购人信息</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    址：</w:t>
      </w:r>
      <w:r>
        <w:rPr>
          <w:rFonts w:ascii="宋体" w:eastAsia="宋体" w:hAnsi="宋体" w:cs="Times New Roman" w:hint="eastAsia"/>
          <w:color w:val="333333"/>
          <w:kern w:val="0"/>
          <w:sz w:val="24"/>
          <w:szCs w:val="24"/>
        </w:rPr>
        <w:t>晋中市榆次区龙湖东大街919号</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hint="eastAsia"/>
          <w:color w:val="333333"/>
          <w:kern w:val="0"/>
          <w:sz w:val="24"/>
          <w:szCs w:val="24"/>
        </w:rPr>
        <w:t>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D04FFF" w:rsidRPr="00FE3785" w:rsidRDefault="004D6859" w:rsidP="00D04FFF">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技术参数咨询：</w:t>
      </w:r>
      <w:r w:rsidR="00963B8B">
        <w:rPr>
          <w:rFonts w:ascii="宋体" w:eastAsia="宋体" w:hAnsi="宋体" w:cs="Times New Roman" w:hint="eastAsia"/>
          <w:color w:val="333333"/>
          <w:kern w:val="0"/>
          <w:sz w:val="24"/>
          <w:szCs w:val="24"/>
        </w:rPr>
        <w:t>张</w:t>
      </w:r>
      <w:r w:rsidR="00A3795D">
        <w:rPr>
          <w:rFonts w:ascii="宋体" w:eastAsia="宋体" w:hAnsi="宋体" w:cs="Times New Roman" w:hint="eastAsia"/>
          <w:color w:val="333333"/>
          <w:kern w:val="0"/>
          <w:sz w:val="24"/>
          <w:szCs w:val="24"/>
        </w:rPr>
        <w:t>老师   电话：</w:t>
      </w:r>
      <w:r w:rsidR="00963B8B">
        <w:rPr>
          <w:rFonts w:ascii="宋体" w:eastAsia="宋体" w:hAnsi="宋体" w:cs="Times New Roman"/>
          <w:color w:val="333333"/>
          <w:kern w:val="0"/>
          <w:sz w:val="24"/>
          <w:szCs w:val="24"/>
        </w:rPr>
        <w:t>13834814088</w:t>
      </w:r>
    </w:p>
    <w:bookmarkEnd w:id="0"/>
    <w:p w:rsidR="00BC6DA1" w:rsidRPr="00D04FFF" w:rsidRDefault="00BC6DA1" w:rsidP="00D04FFF">
      <w:pPr>
        <w:keepNext/>
        <w:widowControl/>
        <w:spacing w:line="360" w:lineRule="auto"/>
        <w:rPr>
          <w:rFonts w:ascii="宋体" w:eastAsia="宋体" w:hAnsi="宋体" w:cs="Times New Roman"/>
          <w:color w:val="333333"/>
          <w:kern w:val="0"/>
          <w:sz w:val="24"/>
          <w:szCs w:val="24"/>
        </w:rPr>
      </w:pPr>
    </w:p>
    <w:sectPr w:rsidR="00BC6DA1" w:rsidRPr="00D04FFF" w:rsidSect="006B5659">
      <w:pgSz w:w="11900" w:h="16840"/>
      <w:pgMar w:top="1580" w:right="7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C8F" w:rsidRDefault="00674C8F" w:rsidP="000D58D9">
      <w:r>
        <w:separator/>
      </w:r>
    </w:p>
  </w:endnote>
  <w:endnote w:type="continuationSeparator" w:id="0">
    <w:p w:rsidR="00674C8F" w:rsidRDefault="00674C8F" w:rsidP="000D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C8F" w:rsidRDefault="00674C8F" w:rsidP="000D58D9">
      <w:r>
        <w:separator/>
      </w:r>
    </w:p>
  </w:footnote>
  <w:footnote w:type="continuationSeparator" w:id="0">
    <w:p w:rsidR="00674C8F" w:rsidRDefault="00674C8F" w:rsidP="000D58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42CA37"/>
    <w:multiLevelType w:val="singleLevel"/>
    <w:tmpl w:val="9842CA37"/>
    <w:lvl w:ilvl="0">
      <w:start w:val="1"/>
      <w:numFmt w:val="decimal"/>
      <w:lvlText w:val="%1."/>
      <w:lvlJc w:val="left"/>
      <w:pPr>
        <w:tabs>
          <w:tab w:val="left" w:pos="312"/>
        </w:tabs>
      </w:pPr>
    </w:lvl>
  </w:abstractNum>
  <w:abstractNum w:abstractNumId="1" w15:restartNumberingAfterBreak="0">
    <w:nsid w:val="D4CB3315"/>
    <w:multiLevelType w:val="singleLevel"/>
    <w:tmpl w:val="D4CB3315"/>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CB"/>
    <w:rsid w:val="000041CE"/>
    <w:rsid w:val="00006266"/>
    <w:rsid w:val="00007F2B"/>
    <w:rsid w:val="00020707"/>
    <w:rsid w:val="000230CA"/>
    <w:rsid w:val="0002348D"/>
    <w:rsid w:val="00024F05"/>
    <w:rsid w:val="0002782A"/>
    <w:rsid w:val="00027F21"/>
    <w:rsid w:val="00032B05"/>
    <w:rsid w:val="000433C8"/>
    <w:rsid w:val="00045C0E"/>
    <w:rsid w:val="00050FE2"/>
    <w:rsid w:val="00051155"/>
    <w:rsid w:val="0006679E"/>
    <w:rsid w:val="00071B84"/>
    <w:rsid w:val="00072FD3"/>
    <w:rsid w:val="00073DD5"/>
    <w:rsid w:val="00075C86"/>
    <w:rsid w:val="0008418E"/>
    <w:rsid w:val="0008508F"/>
    <w:rsid w:val="00092B40"/>
    <w:rsid w:val="00095B66"/>
    <w:rsid w:val="00096416"/>
    <w:rsid w:val="000A157D"/>
    <w:rsid w:val="000A31D0"/>
    <w:rsid w:val="000B1DD2"/>
    <w:rsid w:val="000B2BE9"/>
    <w:rsid w:val="000B6E77"/>
    <w:rsid w:val="000B71FB"/>
    <w:rsid w:val="000B7242"/>
    <w:rsid w:val="000C7E42"/>
    <w:rsid w:val="000D1683"/>
    <w:rsid w:val="000D58D9"/>
    <w:rsid w:val="000E154E"/>
    <w:rsid w:val="000E3FBC"/>
    <w:rsid w:val="000F2311"/>
    <w:rsid w:val="00102139"/>
    <w:rsid w:val="00104D25"/>
    <w:rsid w:val="0010639E"/>
    <w:rsid w:val="001075C7"/>
    <w:rsid w:val="00110351"/>
    <w:rsid w:val="00111790"/>
    <w:rsid w:val="001275E3"/>
    <w:rsid w:val="00132F5A"/>
    <w:rsid w:val="00133FD5"/>
    <w:rsid w:val="00136B6A"/>
    <w:rsid w:val="00137954"/>
    <w:rsid w:val="00137EB3"/>
    <w:rsid w:val="00145C59"/>
    <w:rsid w:val="0014700B"/>
    <w:rsid w:val="001537E1"/>
    <w:rsid w:val="00161977"/>
    <w:rsid w:val="001649B0"/>
    <w:rsid w:val="00173786"/>
    <w:rsid w:val="001751FF"/>
    <w:rsid w:val="001769A9"/>
    <w:rsid w:val="00176CE6"/>
    <w:rsid w:val="00182AE8"/>
    <w:rsid w:val="00185E1B"/>
    <w:rsid w:val="001906D4"/>
    <w:rsid w:val="00196BEF"/>
    <w:rsid w:val="001A0293"/>
    <w:rsid w:val="001A0EA5"/>
    <w:rsid w:val="001A49B0"/>
    <w:rsid w:val="001A5B08"/>
    <w:rsid w:val="001A71CC"/>
    <w:rsid w:val="001B26EE"/>
    <w:rsid w:val="001C1357"/>
    <w:rsid w:val="001C21E0"/>
    <w:rsid w:val="001C34D6"/>
    <w:rsid w:val="001D1B88"/>
    <w:rsid w:val="001D54C3"/>
    <w:rsid w:val="001E0654"/>
    <w:rsid w:val="001E30FA"/>
    <w:rsid w:val="001E39B1"/>
    <w:rsid w:val="001E474D"/>
    <w:rsid w:val="001E58EB"/>
    <w:rsid w:val="001F0FED"/>
    <w:rsid w:val="001F147C"/>
    <w:rsid w:val="001F3E06"/>
    <w:rsid w:val="001F3FA3"/>
    <w:rsid w:val="001F6071"/>
    <w:rsid w:val="00202C11"/>
    <w:rsid w:val="00206365"/>
    <w:rsid w:val="00212A49"/>
    <w:rsid w:val="00212AA4"/>
    <w:rsid w:val="002151D5"/>
    <w:rsid w:val="00223E80"/>
    <w:rsid w:val="0022592E"/>
    <w:rsid w:val="00230F11"/>
    <w:rsid w:val="00233F68"/>
    <w:rsid w:val="002377C7"/>
    <w:rsid w:val="0024153A"/>
    <w:rsid w:val="00242575"/>
    <w:rsid w:val="00251562"/>
    <w:rsid w:val="00254174"/>
    <w:rsid w:val="00255FB0"/>
    <w:rsid w:val="00257D72"/>
    <w:rsid w:val="00260183"/>
    <w:rsid w:val="00260FF1"/>
    <w:rsid w:val="00263DD1"/>
    <w:rsid w:val="00270453"/>
    <w:rsid w:val="00276A9D"/>
    <w:rsid w:val="002A15F0"/>
    <w:rsid w:val="002A665E"/>
    <w:rsid w:val="002A79AD"/>
    <w:rsid w:val="002B2F59"/>
    <w:rsid w:val="002C5B4C"/>
    <w:rsid w:val="002C5F48"/>
    <w:rsid w:val="002D2BA0"/>
    <w:rsid w:val="002E115B"/>
    <w:rsid w:val="002E1816"/>
    <w:rsid w:val="002F597D"/>
    <w:rsid w:val="00301353"/>
    <w:rsid w:val="003109E2"/>
    <w:rsid w:val="00310D48"/>
    <w:rsid w:val="0031163F"/>
    <w:rsid w:val="00311CE4"/>
    <w:rsid w:val="00324BA9"/>
    <w:rsid w:val="0032521A"/>
    <w:rsid w:val="0032601E"/>
    <w:rsid w:val="003269CF"/>
    <w:rsid w:val="00330A2C"/>
    <w:rsid w:val="00331134"/>
    <w:rsid w:val="003313D8"/>
    <w:rsid w:val="00333259"/>
    <w:rsid w:val="003378E1"/>
    <w:rsid w:val="0033795E"/>
    <w:rsid w:val="00344840"/>
    <w:rsid w:val="00345D06"/>
    <w:rsid w:val="003476D1"/>
    <w:rsid w:val="003478FA"/>
    <w:rsid w:val="00353504"/>
    <w:rsid w:val="00360786"/>
    <w:rsid w:val="00363784"/>
    <w:rsid w:val="00364D8D"/>
    <w:rsid w:val="00385F0F"/>
    <w:rsid w:val="00387B25"/>
    <w:rsid w:val="00391D59"/>
    <w:rsid w:val="00392834"/>
    <w:rsid w:val="00392916"/>
    <w:rsid w:val="003933DE"/>
    <w:rsid w:val="00397283"/>
    <w:rsid w:val="003A4117"/>
    <w:rsid w:val="003A581D"/>
    <w:rsid w:val="003B1DE0"/>
    <w:rsid w:val="003B3DCE"/>
    <w:rsid w:val="003B443C"/>
    <w:rsid w:val="003C009D"/>
    <w:rsid w:val="003C1F52"/>
    <w:rsid w:val="003C44D7"/>
    <w:rsid w:val="003C5F4F"/>
    <w:rsid w:val="003D73BE"/>
    <w:rsid w:val="003E1202"/>
    <w:rsid w:val="003E16D5"/>
    <w:rsid w:val="003E2886"/>
    <w:rsid w:val="003E70D2"/>
    <w:rsid w:val="003E7BC3"/>
    <w:rsid w:val="003F0732"/>
    <w:rsid w:val="003F62A3"/>
    <w:rsid w:val="003F7F1A"/>
    <w:rsid w:val="0040251E"/>
    <w:rsid w:val="00405AFA"/>
    <w:rsid w:val="00407F11"/>
    <w:rsid w:val="0041004A"/>
    <w:rsid w:val="00411AB4"/>
    <w:rsid w:val="00421B40"/>
    <w:rsid w:val="00421E0D"/>
    <w:rsid w:val="00423018"/>
    <w:rsid w:val="00426C39"/>
    <w:rsid w:val="0043360D"/>
    <w:rsid w:val="004353E2"/>
    <w:rsid w:val="00435D04"/>
    <w:rsid w:val="00436D70"/>
    <w:rsid w:val="004439B4"/>
    <w:rsid w:val="0044479F"/>
    <w:rsid w:val="004546C0"/>
    <w:rsid w:val="00455758"/>
    <w:rsid w:val="004568F2"/>
    <w:rsid w:val="00457740"/>
    <w:rsid w:val="00464292"/>
    <w:rsid w:val="00464E1D"/>
    <w:rsid w:val="00475D08"/>
    <w:rsid w:val="00483E36"/>
    <w:rsid w:val="00483F3A"/>
    <w:rsid w:val="004859D0"/>
    <w:rsid w:val="00493B85"/>
    <w:rsid w:val="00494E84"/>
    <w:rsid w:val="00497276"/>
    <w:rsid w:val="00497499"/>
    <w:rsid w:val="004A0FFD"/>
    <w:rsid w:val="004A6FBE"/>
    <w:rsid w:val="004B327B"/>
    <w:rsid w:val="004B6A5A"/>
    <w:rsid w:val="004C2414"/>
    <w:rsid w:val="004C6A80"/>
    <w:rsid w:val="004D47A8"/>
    <w:rsid w:val="004D6859"/>
    <w:rsid w:val="004F5C04"/>
    <w:rsid w:val="004F74FF"/>
    <w:rsid w:val="004F7CF4"/>
    <w:rsid w:val="00510305"/>
    <w:rsid w:val="00515DC4"/>
    <w:rsid w:val="00520816"/>
    <w:rsid w:val="00521AA3"/>
    <w:rsid w:val="00541758"/>
    <w:rsid w:val="005437AF"/>
    <w:rsid w:val="0054615A"/>
    <w:rsid w:val="005521F9"/>
    <w:rsid w:val="0055268C"/>
    <w:rsid w:val="00553B09"/>
    <w:rsid w:val="005629D9"/>
    <w:rsid w:val="00562B1B"/>
    <w:rsid w:val="00563D35"/>
    <w:rsid w:val="00565A32"/>
    <w:rsid w:val="00571878"/>
    <w:rsid w:val="0057198C"/>
    <w:rsid w:val="00582A23"/>
    <w:rsid w:val="00587C38"/>
    <w:rsid w:val="00596DEB"/>
    <w:rsid w:val="00597B4F"/>
    <w:rsid w:val="005A01E3"/>
    <w:rsid w:val="005B3CDB"/>
    <w:rsid w:val="005B797A"/>
    <w:rsid w:val="005C1899"/>
    <w:rsid w:val="005C51EA"/>
    <w:rsid w:val="005C75D8"/>
    <w:rsid w:val="005D1B33"/>
    <w:rsid w:val="005D374A"/>
    <w:rsid w:val="005D39AA"/>
    <w:rsid w:val="005D4905"/>
    <w:rsid w:val="005E10D6"/>
    <w:rsid w:val="005E6A1C"/>
    <w:rsid w:val="005F16AB"/>
    <w:rsid w:val="005F5CF8"/>
    <w:rsid w:val="00600367"/>
    <w:rsid w:val="0060379E"/>
    <w:rsid w:val="00611CF5"/>
    <w:rsid w:val="0062278F"/>
    <w:rsid w:val="006231E8"/>
    <w:rsid w:val="00634148"/>
    <w:rsid w:val="0063784F"/>
    <w:rsid w:val="00641304"/>
    <w:rsid w:val="0065005B"/>
    <w:rsid w:val="00651606"/>
    <w:rsid w:val="006634FA"/>
    <w:rsid w:val="00674A13"/>
    <w:rsid w:val="00674B0D"/>
    <w:rsid w:val="00674C8F"/>
    <w:rsid w:val="00674ECB"/>
    <w:rsid w:val="006803A8"/>
    <w:rsid w:val="00683800"/>
    <w:rsid w:val="0069512A"/>
    <w:rsid w:val="006A1736"/>
    <w:rsid w:val="006A270F"/>
    <w:rsid w:val="006A7C8A"/>
    <w:rsid w:val="006B0BA6"/>
    <w:rsid w:val="006B2DED"/>
    <w:rsid w:val="006B5659"/>
    <w:rsid w:val="006C400A"/>
    <w:rsid w:val="006C6482"/>
    <w:rsid w:val="006C6C6A"/>
    <w:rsid w:val="006D04C7"/>
    <w:rsid w:val="006D0B96"/>
    <w:rsid w:val="006E0930"/>
    <w:rsid w:val="006E1D26"/>
    <w:rsid w:val="006F137A"/>
    <w:rsid w:val="006F18AE"/>
    <w:rsid w:val="006F1E13"/>
    <w:rsid w:val="006F3304"/>
    <w:rsid w:val="006F7582"/>
    <w:rsid w:val="00707C6D"/>
    <w:rsid w:val="007101F0"/>
    <w:rsid w:val="00712834"/>
    <w:rsid w:val="0071454B"/>
    <w:rsid w:val="00727CAF"/>
    <w:rsid w:val="0073322A"/>
    <w:rsid w:val="00733C53"/>
    <w:rsid w:val="00737F2C"/>
    <w:rsid w:val="0074216D"/>
    <w:rsid w:val="00742AAE"/>
    <w:rsid w:val="00750F87"/>
    <w:rsid w:val="00753064"/>
    <w:rsid w:val="0076023F"/>
    <w:rsid w:val="0076325A"/>
    <w:rsid w:val="00766CF5"/>
    <w:rsid w:val="007724AA"/>
    <w:rsid w:val="00784FAB"/>
    <w:rsid w:val="0078576F"/>
    <w:rsid w:val="007A0398"/>
    <w:rsid w:val="007A068B"/>
    <w:rsid w:val="007A0EC1"/>
    <w:rsid w:val="007A35BE"/>
    <w:rsid w:val="007A42EA"/>
    <w:rsid w:val="007A562B"/>
    <w:rsid w:val="007B25B7"/>
    <w:rsid w:val="007B2A4F"/>
    <w:rsid w:val="007B316F"/>
    <w:rsid w:val="007B69E2"/>
    <w:rsid w:val="007B6A4B"/>
    <w:rsid w:val="007C66B1"/>
    <w:rsid w:val="007C7264"/>
    <w:rsid w:val="007D02AB"/>
    <w:rsid w:val="007D25F1"/>
    <w:rsid w:val="007D2815"/>
    <w:rsid w:val="007F2F2F"/>
    <w:rsid w:val="007F4015"/>
    <w:rsid w:val="007F5AC2"/>
    <w:rsid w:val="007F6290"/>
    <w:rsid w:val="008048C5"/>
    <w:rsid w:val="0081452B"/>
    <w:rsid w:val="00816CD5"/>
    <w:rsid w:val="00824D7C"/>
    <w:rsid w:val="00832788"/>
    <w:rsid w:val="00833717"/>
    <w:rsid w:val="00835FF9"/>
    <w:rsid w:val="00836B64"/>
    <w:rsid w:val="008436B9"/>
    <w:rsid w:val="008468F2"/>
    <w:rsid w:val="00847190"/>
    <w:rsid w:val="008621DE"/>
    <w:rsid w:val="00862510"/>
    <w:rsid w:val="008644C1"/>
    <w:rsid w:val="00875A32"/>
    <w:rsid w:val="00876101"/>
    <w:rsid w:val="008808C7"/>
    <w:rsid w:val="00881A0E"/>
    <w:rsid w:val="00885630"/>
    <w:rsid w:val="008901BB"/>
    <w:rsid w:val="00894C7B"/>
    <w:rsid w:val="008A29C0"/>
    <w:rsid w:val="008A2A2C"/>
    <w:rsid w:val="008A7E99"/>
    <w:rsid w:val="008B1CA2"/>
    <w:rsid w:val="008C2F83"/>
    <w:rsid w:val="008C5538"/>
    <w:rsid w:val="008C6C2E"/>
    <w:rsid w:val="008D0F90"/>
    <w:rsid w:val="008D27F5"/>
    <w:rsid w:val="008E246C"/>
    <w:rsid w:val="008E5121"/>
    <w:rsid w:val="008F278C"/>
    <w:rsid w:val="008F7F68"/>
    <w:rsid w:val="00902223"/>
    <w:rsid w:val="0090400B"/>
    <w:rsid w:val="009073A6"/>
    <w:rsid w:val="00907911"/>
    <w:rsid w:val="009156EE"/>
    <w:rsid w:val="00916CA4"/>
    <w:rsid w:val="00917642"/>
    <w:rsid w:val="0092300F"/>
    <w:rsid w:val="00927847"/>
    <w:rsid w:val="009340D8"/>
    <w:rsid w:val="00935A5D"/>
    <w:rsid w:val="00936BA8"/>
    <w:rsid w:val="00936E69"/>
    <w:rsid w:val="009449B6"/>
    <w:rsid w:val="00945ADF"/>
    <w:rsid w:val="00951FE9"/>
    <w:rsid w:val="009521CA"/>
    <w:rsid w:val="00956931"/>
    <w:rsid w:val="00961AE9"/>
    <w:rsid w:val="00963A45"/>
    <w:rsid w:val="00963B8B"/>
    <w:rsid w:val="009657AA"/>
    <w:rsid w:val="00970563"/>
    <w:rsid w:val="00990E74"/>
    <w:rsid w:val="0099415D"/>
    <w:rsid w:val="00994E02"/>
    <w:rsid w:val="00997240"/>
    <w:rsid w:val="009A58A9"/>
    <w:rsid w:val="009A689F"/>
    <w:rsid w:val="009B2901"/>
    <w:rsid w:val="009B66EB"/>
    <w:rsid w:val="009B6D72"/>
    <w:rsid w:val="009C0532"/>
    <w:rsid w:val="009C14BB"/>
    <w:rsid w:val="009D36EF"/>
    <w:rsid w:val="009F13AB"/>
    <w:rsid w:val="009F1558"/>
    <w:rsid w:val="009F2086"/>
    <w:rsid w:val="009F263F"/>
    <w:rsid w:val="009F54C1"/>
    <w:rsid w:val="00A003D0"/>
    <w:rsid w:val="00A03500"/>
    <w:rsid w:val="00A06326"/>
    <w:rsid w:val="00A1703E"/>
    <w:rsid w:val="00A236CA"/>
    <w:rsid w:val="00A27543"/>
    <w:rsid w:val="00A32354"/>
    <w:rsid w:val="00A326F6"/>
    <w:rsid w:val="00A32B38"/>
    <w:rsid w:val="00A3795D"/>
    <w:rsid w:val="00A43E59"/>
    <w:rsid w:val="00A44B49"/>
    <w:rsid w:val="00A45289"/>
    <w:rsid w:val="00A462B2"/>
    <w:rsid w:val="00A473F3"/>
    <w:rsid w:val="00A677E5"/>
    <w:rsid w:val="00A727EB"/>
    <w:rsid w:val="00A759A8"/>
    <w:rsid w:val="00A8283A"/>
    <w:rsid w:val="00A82CB4"/>
    <w:rsid w:val="00A84ADF"/>
    <w:rsid w:val="00A85021"/>
    <w:rsid w:val="00A9177A"/>
    <w:rsid w:val="00A94819"/>
    <w:rsid w:val="00A95E46"/>
    <w:rsid w:val="00A96DF8"/>
    <w:rsid w:val="00A97552"/>
    <w:rsid w:val="00AA0FF1"/>
    <w:rsid w:val="00AA3E5B"/>
    <w:rsid w:val="00AA5DDB"/>
    <w:rsid w:val="00AB7E44"/>
    <w:rsid w:val="00AC2D1D"/>
    <w:rsid w:val="00AC32B3"/>
    <w:rsid w:val="00AD1097"/>
    <w:rsid w:val="00AE1A93"/>
    <w:rsid w:val="00AE750E"/>
    <w:rsid w:val="00AE7980"/>
    <w:rsid w:val="00AE7A1F"/>
    <w:rsid w:val="00AF2203"/>
    <w:rsid w:val="00AF3FD0"/>
    <w:rsid w:val="00AF6BD3"/>
    <w:rsid w:val="00B03CCE"/>
    <w:rsid w:val="00B0425A"/>
    <w:rsid w:val="00B04F2A"/>
    <w:rsid w:val="00B118E8"/>
    <w:rsid w:val="00B12546"/>
    <w:rsid w:val="00B14331"/>
    <w:rsid w:val="00B151DD"/>
    <w:rsid w:val="00B22838"/>
    <w:rsid w:val="00B31021"/>
    <w:rsid w:val="00B42432"/>
    <w:rsid w:val="00B42560"/>
    <w:rsid w:val="00B44591"/>
    <w:rsid w:val="00B44644"/>
    <w:rsid w:val="00B4706C"/>
    <w:rsid w:val="00B545AA"/>
    <w:rsid w:val="00B626AC"/>
    <w:rsid w:val="00B700D7"/>
    <w:rsid w:val="00B73BF1"/>
    <w:rsid w:val="00B75DF4"/>
    <w:rsid w:val="00B76855"/>
    <w:rsid w:val="00B77B0E"/>
    <w:rsid w:val="00B830F2"/>
    <w:rsid w:val="00B84334"/>
    <w:rsid w:val="00B9074E"/>
    <w:rsid w:val="00B90D69"/>
    <w:rsid w:val="00B92354"/>
    <w:rsid w:val="00BA04F8"/>
    <w:rsid w:val="00BA08A5"/>
    <w:rsid w:val="00BA1519"/>
    <w:rsid w:val="00BA4F91"/>
    <w:rsid w:val="00BA695E"/>
    <w:rsid w:val="00BB213C"/>
    <w:rsid w:val="00BB2360"/>
    <w:rsid w:val="00BB3C66"/>
    <w:rsid w:val="00BC24C1"/>
    <w:rsid w:val="00BC4306"/>
    <w:rsid w:val="00BC6DA1"/>
    <w:rsid w:val="00BD3238"/>
    <w:rsid w:val="00BD78B0"/>
    <w:rsid w:val="00BD7A73"/>
    <w:rsid w:val="00BE780A"/>
    <w:rsid w:val="00BF116F"/>
    <w:rsid w:val="00BF2053"/>
    <w:rsid w:val="00BF29DA"/>
    <w:rsid w:val="00BF39F4"/>
    <w:rsid w:val="00BF4256"/>
    <w:rsid w:val="00C017B4"/>
    <w:rsid w:val="00C021E8"/>
    <w:rsid w:val="00C036FF"/>
    <w:rsid w:val="00C0609B"/>
    <w:rsid w:val="00C06BA4"/>
    <w:rsid w:val="00C110C4"/>
    <w:rsid w:val="00C1215C"/>
    <w:rsid w:val="00C21F33"/>
    <w:rsid w:val="00C2677E"/>
    <w:rsid w:val="00C32E29"/>
    <w:rsid w:val="00C36D0B"/>
    <w:rsid w:val="00C37CB0"/>
    <w:rsid w:val="00C41D44"/>
    <w:rsid w:val="00C44B33"/>
    <w:rsid w:val="00C46870"/>
    <w:rsid w:val="00C46E55"/>
    <w:rsid w:val="00C76716"/>
    <w:rsid w:val="00C82FB1"/>
    <w:rsid w:val="00C86912"/>
    <w:rsid w:val="00C90890"/>
    <w:rsid w:val="00C9249C"/>
    <w:rsid w:val="00C927DE"/>
    <w:rsid w:val="00C93C72"/>
    <w:rsid w:val="00CB3EA5"/>
    <w:rsid w:val="00CB5BE2"/>
    <w:rsid w:val="00CC38C6"/>
    <w:rsid w:val="00CC4734"/>
    <w:rsid w:val="00CC5457"/>
    <w:rsid w:val="00CC56B9"/>
    <w:rsid w:val="00CD1E60"/>
    <w:rsid w:val="00CF4739"/>
    <w:rsid w:val="00CF5E14"/>
    <w:rsid w:val="00D00B1C"/>
    <w:rsid w:val="00D04FFF"/>
    <w:rsid w:val="00D10B2D"/>
    <w:rsid w:val="00D126FD"/>
    <w:rsid w:val="00D1447D"/>
    <w:rsid w:val="00D151F2"/>
    <w:rsid w:val="00D16441"/>
    <w:rsid w:val="00D16FD7"/>
    <w:rsid w:val="00D17533"/>
    <w:rsid w:val="00D217BB"/>
    <w:rsid w:val="00D231A0"/>
    <w:rsid w:val="00D233C6"/>
    <w:rsid w:val="00D259A9"/>
    <w:rsid w:val="00D30FBF"/>
    <w:rsid w:val="00D32B08"/>
    <w:rsid w:val="00D334DE"/>
    <w:rsid w:val="00D344DE"/>
    <w:rsid w:val="00D34696"/>
    <w:rsid w:val="00D43820"/>
    <w:rsid w:val="00D51B5B"/>
    <w:rsid w:val="00D51E38"/>
    <w:rsid w:val="00D54735"/>
    <w:rsid w:val="00D72205"/>
    <w:rsid w:val="00D72634"/>
    <w:rsid w:val="00D84C4C"/>
    <w:rsid w:val="00D85BB3"/>
    <w:rsid w:val="00D8632F"/>
    <w:rsid w:val="00DA2AAF"/>
    <w:rsid w:val="00DA2F78"/>
    <w:rsid w:val="00DA3723"/>
    <w:rsid w:val="00DA4347"/>
    <w:rsid w:val="00DA74DA"/>
    <w:rsid w:val="00DC0DE7"/>
    <w:rsid w:val="00DC19E9"/>
    <w:rsid w:val="00DC1D59"/>
    <w:rsid w:val="00DC3253"/>
    <w:rsid w:val="00DC454F"/>
    <w:rsid w:val="00DC5B60"/>
    <w:rsid w:val="00DD2641"/>
    <w:rsid w:val="00DD4955"/>
    <w:rsid w:val="00DE621D"/>
    <w:rsid w:val="00DF6A39"/>
    <w:rsid w:val="00E04350"/>
    <w:rsid w:val="00E11F3F"/>
    <w:rsid w:val="00E12208"/>
    <w:rsid w:val="00E13BD8"/>
    <w:rsid w:val="00E15A70"/>
    <w:rsid w:val="00E2185A"/>
    <w:rsid w:val="00E22869"/>
    <w:rsid w:val="00E2688D"/>
    <w:rsid w:val="00E31D08"/>
    <w:rsid w:val="00E35E44"/>
    <w:rsid w:val="00E372D1"/>
    <w:rsid w:val="00E450B7"/>
    <w:rsid w:val="00E45EF0"/>
    <w:rsid w:val="00E46223"/>
    <w:rsid w:val="00E561A0"/>
    <w:rsid w:val="00E60981"/>
    <w:rsid w:val="00E668C5"/>
    <w:rsid w:val="00E81B4C"/>
    <w:rsid w:val="00E83444"/>
    <w:rsid w:val="00E84353"/>
    <w:rsid w:val="00E85458"/>
    <w:rsid w:val="00E929DF"/>
    <w:rsid w:val="00E939B7"/>
    <w:rsid w:val="00E95F66"/>
    <w:rsid w:val="00EA7766"/>
    <w:rsid w:val="00EB37C3"/>
    <w:rsid w:val="00EB5E74"/>
    <w:rsid w:val="00EC0E70"/>
    <w:rsid w:val="00EC261A"/>
    <w:rsid w:val="00ED1133"/>
    <w:rsid w:val="00EE2010"/>
    <w:rsid w:val="00EF42D3"/>
    <w:rsid w:val="00EF4354"/>
    <w:rsid w:val="00EF739F"/>
    <w:rsid w:val="00F010D2"/>
    <w:rsid w:val="00F01482"/>
    <w:rsid w:val="00F038BA"/>
    <w:rsid w:val="00F10EC5"/>
    <w:rsid w:val="00F13227"/>
    <w:rsid w:val="00F1324D"/>
    <w:rsid w:val="00F14726"/>
    <w:rsid w:val="00F34D54"/>
    <w:rsid w:val="00F373FC"/>
    <w:rsid w:val="00F42CC3"/>
    <w:rsid w:val="00F43206"/>
    <w:rsid w:val="00F44B59"/>
    <w:rsid w:val="00F45EEC"/>
    <w:rsid w:val="00F4602B"/>
    <w:rsid w:val="00F56B0D"/>
    <w:rsid w:val="00F57A24"/>
    <w:rsid w:val="00F62C78"/>
    <w:rsid w:val="00F74212"/>
    <w:rsid w:val="00F8110C"/>
    <w:rsid w:val="00F83E95"/>
    <w:rsid w:val="00F870E1"/>
    <w:rsid w:val="00F900C9"/>
    <w:rsid w:val="00F9417F"/>
    <w:rsid w:val="00F94992"/>
    <w:rsid w:val="00F9617A"/>
    <w:rsid w:val="00FA5C0B"/>
    <w:rsid w:val="00FB2D47"/>
    <w:rsid w:val="00FB4795"/>
    <w:rsid w:val="00FB6DF5"/>
    <w:rsid w:val="00FC015B"/>
    <w:rsid w:val="00FC1CEA"/>
    <w:rsid w:val="00FC2939"/>
    <w:rsid w:val="00FC73FC"/>
    <w:rsid w:val="00FD35EA"/>
    <w:rsid w:val="00FD60D0"/>
    <w:rsid w:val="00FD74E7"/>
    <w:rsid w:val="00FD768C"/>
    <w:rsid w:val="00FE2565"/>
    <w:rsid w:val="00FE3785"/>
    <w:rsid w:val="00FE487B"/>
    <w:rsid w:val="00FF1743"/>
    <w:rsid w:val="00FF54A5"/>
    <w:rsid w:val="00FF5ABB"/>
    <w:rsid w:val="00FF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D7BE9"/>
  <w15:docId w15:val="{6AC13D09-6589-4677-8BBC-59B43991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8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58D9"/>
    <w:rPr>
      <w:sz w:val="18"/>
      <w:szCs w:val="18"/>
    </w:rPr>
  </w:style>
  <w:style w:type="paragraph" w:styleId="a5">
    <w:name w:val="footer"/>
    <w:basedOn w:val="a"/>
    <w:link w:val="a6"/>
    <w:uiPriority w:val="99"/>
    <w:unhideWhenUsed/>
    <w:rsid w:val="000D58D9"/>
    <w:pPr>
      <w:tabs>
        <w:tab w:val="center" w:pos="4153"/>
        <w:tab w:val="right" w:pos="8306"/>
      </w:tabs>
      <w:snapToGrid w:val="0"/>
      <w:jc w:val="left"/>
    </w:pPr>
    <w:rPr>
      <w:sz w:val="18"/>
      <w:szCs w:val="18"/>
    </w:rPr>
  </w:style>
  <w:style w:type="character" w:customStyle="1" w:styleId="a6">
    <w:name w:val="页脚 字符"/>
    <w:basedOn w:val="a0"/>
    <w:link w:val="a5"/>
    <w:uiPriority w:val="99"/>
    <w:rsid w:val="000D58D9"/>
    <w:rPr>
      <w:sz w:val="18"/>
      <w:szCs w:val="18"/>
    </w:rPr>
  </w:style>
  <w:style w:type="table" w:styleId="a7">
    <w:name w:val="Table Grid"/>
    <w:basedOn w:val="a1"/>
    <w:qFormat/>
    <w:rsid w:val="000D58D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F263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263F"/>
    <w:pPr>
      <w:jc w:val="left"/>
    </w:pPr>
    <w:rPr>
      <w:kern w:val="0"/>
      <w:sz w:val="22"/>
      <w:lang w:eastAsia="en-US"/>
    </w:rPr>
  </w:style>
  <w:style w:type="paragraph" w:styleId="a8">
    <w:name w:val="Balloon Text"/>
    <w:basedOn w:val="a"/>
    <w:link w:val="a9"/>
    <w:uiPriority w:val="99"/>
    <w:semiHidden/>
    <w:unhideWhenUsed/>
    <w:rsid w:val="00A84ADF"/>
    <w:rPr>
      <w:sz w:val="18"/>
      <w:szCs w:val="18"/>
    </w:rPr>
  </w:style>
  <w:style w:type="character" w:customStyle="1" w:styleId="a9">
    <w:name w:val="批注框文本 字符"/>
    <w:basedOn w:val="a0"/>
    <w:link w:val="a8"/>
    <w:uiPriority w:val="99"/>
    <w:semiHidden/>
    <w:rsid w:val="00A84ADF"/>
    <w:rPr>
      <w:sz w:val="18"/>
      <w:szCs w:val="18"/>
    </w:rPr>
  </w:style>
  <w:style w:type="table" w:customStyle="1" w:styleId="1">
    <w:name w:val="网格型1"/>
    <w:basedOn w:val="a1"/>
    <w:next w:val="a7"/>
    <w:uiPriority w:val="59"/>
    <w:rsid w:val="009F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497276"/>
    <w:rPr>
      <w:color w:val="0000FF"/>
      <w:u w:val="single"/>
    </w:rPr>
  </w:style>
  <w:style w:type="character" w:styleId="ab">
    <w:name w:val="FollowedHyperlink"/>
    <w:basedOn w:val="a0"/>
    <w:uiPriority w:val="99"/>
    <w:semiHidden/>
    <w:unhideWhenUsed/>
    <w:rsid w:val="00497276"/>
    <w:rPr>
      <w:color w:val="800080"/>
      <w:u w:val="single"/>
    </w:rPr>
  </w:style>
  <w:style w:type="paragraph" w:customStyle="1" w:styleId="xl66">
    <w:name w:val="xl6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7">
    <w:name w:val="xl6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2">
    <w:name w:val="xl72"/>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49727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4">
    <w:name w:val="xl74"/>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6">
    <w:name w:val="xl76"/>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7">
    <w:name w:val="xl7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8">
    <w:name w:val="xl7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80">
    <w:name w:val="xl8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3">
    <w:name w:val="xl8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84">
    <w:name w:val="xl8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8">
    <w:name w:val="xl8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9">
    <w:name w:val="xl89"/>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0">
    <w:name w:val="xl90"/>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1">
    <w:name w:val="xl91"/>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2">
    <w:name w:val="xl92"/>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3">
    <w:name w:val="xl9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4">
    <w:name w:val="xl9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5">
    <w:name w:val="xl9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6">
    <w:name w:val="xl9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7">
    <w:name w:val="xl9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8">
    <w:name w:val="xl98"/>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9">
    <w:name w:val="xl9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0">
    <w:name w:val="xl100"/>
    <w:basedOn w:val="a"/>
    <w:rsid w:val="00497276"/>
    <w:pPr>
      <w:widowControl/>
      <w:spacing w:before="100" w:beforeAutospacing="1" w:after="100" w:afterAutospacing="1"/>
      <w:jc w:val="center"/>
    </w:pPr>
    <w:rPr>
      <w:rFonts w:ascii="宋体" w:eastAsia="宋体" w:hAnsi="宋体" w:cs="宋体"/>
      <w:b/>
      <w:bCs/>
      <w:kern w:val="0"/>
      <w:sz w:val="28"/>
      <w:szCs w:val="28"/>
    </w:rPr>
  </w:style>
  <w:style w:type="paragraph" w:customStyle="1" w:styleId="xl101">
    <w:name w:val="xl101"/>
    <w:basedOn w:val="a"/>
    <w:rsid w:val="00497276"/>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2">
    <w:name w:val="xl102"/>
    <w:basedOn w:val="a"/>
    <w:rsid w:val="00497276"/>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3">
    <w:name w:val="xl10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Bodytext1">
    <w:name w:val="Body text|1"/>
    <w:basedOn w:val="a"/>
    <w:qFormat/>
    <w:rsid w:val="00E11F3F"/>
    <w:pPr>
      <w:spacing w:line="420" w:lineRule="auto"/>
      <w:ind w:firstLine="400"/>
      <w:jc w:val="left"/>
    </w:pPr>
    <w:rPr>
      <w:rFonts w:ascii="宋体" w:eastAsia="宋体" w:hAnsi="宋体" w:cs="宋体"/>
      <w:color w:val="000000"/>
      <w:kern w:val="0"/>
      <w:sz w:val="22"/>
      <w:lang w:val="zh-TW" w:eastAsia="zh-TW" w:bidi="zh-TW"/>
    </w:rPr>
  </w:style>
  <w:style w:type="paragraph" w:styleId="ac">
    <w:name w:val="table of authorities"/>
    <w:basedOn w:val="a"/>
    <w:unhideWhenUsed/>
    <w:qFormat/>
    <w:rsid w:val="005C51EA"/>
    <w:pPr>
      <w:widowControl/>
      <w:spacing w:after="150"/>
      <w:jc w:val="left"/>
    </w:pPr>
    <w:rPr>
      <w:rFonts w:ascii="宋体" w:eastAsia="宋体" w:hAnsi="宋体" w:cs="宋体"/>
      <w:kern w:val="0"/>
      <w:sz w:val="24"/>
      <w:szCs w:val="24"/>
    </w:rPr>
  </w:style>
  <w:style w:type="character" w:customStyle="1" w:styleId="1Char">
    <w:name w:val="样式1 Char"/>
    <w:link w:val="10"/>
    <w:locked/>
    <w:rsid w:val="00D217BB"/>
    <w:rPr>
      <w:rFonts w:ascii="宋体" w:hAnsi="宋体"/>
      <w:szCs w:val="21"/>
    </w:rPr>
  </w:style>
  <w:style w:type="paragraph" w:customStyle="1" w:styleId="10">
    <w:name w:val="样式1"/>
    <w:basedOn w:val="a"/>
    <w:link w:val="1Char"/>
    <w:qFormat/>
    <w:rsid w:val="00D217BB"/>
    <w:pPr>
      <w:adjustRightInd w:val="0"/>
      <w:textAlignment w:val="baseline"/>
    </w:pPr>
    <w:rPr>
      <w:rFonts w:ascii="宋体" w:hAnsi="宋体"/>
      <w:szCs w:val="21"/>
    </w:rPr>
  </w:style>
  <w:style w:type="table" w:customStyle="1" w:styleId="2">
    <w:name w:val="网格型2"/>
    <w:basedOn w:val="a1"/>
    <w:next w:val="a7"/>
    <w:uiPriority w:val="59"/>
    <w:qFormat/>
    <w:rsid w:val="00D217B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7"/>
    <w:uiPriority w:val="59"/>
    <w:qFormat/>
    <w:rsid w:val="00C017B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7"/>
    <w:uiPriority w:val="59"/>
    <w:qFormat/>
    <w:rsid w:val="0054615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5651">
      <w:bodyDiv w:val="1"/>
      <w:marLeft w:val="0"/>
      <w:marRight w:val="0"/>
      <w:marTop w:val="0"/>
      <w:marBottom w:val="0"/>
      <w:divBdr>
        <w:top w:val="none" w:sz="0" w:space="0" w:color="auto"/>
        <w:left w:val="none" w:sz="0" w:space="0" w:color="auto"/>
        <w:bottom w:val="none" w:sz="0" w:space="0" w:color="auto"/>
        <w:right w:val="none" w:sz="0" w:space="0" w:color="auto"/>
      </w:divBdr>
    </w:div>
    <w:div w:id="216165162">
      <w:bodyDiv w:val="1"/>
      <w:marLeft w:val="0"/>
      <w:marRight w:val="0"/>
      <w:marTop w:val="0"/>
      <w:marBottom w:val="0"/>
      <w:divBdr>
        <w:top w:val="none" w:sz="0" w:space="0" w:color="auto"/>
        <w:left w:val="none" w:sz="0" w:space="0" w:color="auto"/>
        <w:bottom w:val="none" w:sz="0" w:space="0" w:color="auto"/>
        <w:right w:val="none" w:sz="0" w:space="0" w:color="auto"/>
      </w:divBdr>
    </w:div>
    <w:div w:id="234901646">
      <w:bodyDiv w:val="1"/>
      <w:marLeft w:val="0"/>
      <w:marRight w:val="0"/>
      <w:marTop w:val="0"/>
      <w:marBottom w:val="0"/>
      <w:divBdr>
        <w:top w:val="none" w:sz="0" w:space="0" w:color="auto"/>
        <w:left w:val="none" w:sz="0" w:space="0" w:color="auto"/>
        <w:bottom w:val="none" w:sz="0" w:space="0" w:color="auto"/>
        <w:right w:val="none" w:sz="0" w:space="0" w:color="auto"/>
      </w:divBdr>
    </w:div>
    <w:div w:id="247929782">
      <w:bodyDiv w:val="1"/>
      <w:marLeft w:val="0"/>
      <w:marRight w:val="0"/>
      <w:marTop w:val="0"/>
      <w:marBottom w:val="0"/>
      <w:divBdr>
        <w:top w:val="none" w:sz="0" w:space="0" w:color="auto"/>
        <w:left w:val="none" w:sz="0" w:space="0" w:color="auto"/>
        <w:bottom w:val="none" w:sz="0" w:space="0" w:color="auto"/>
        <w:right w:val="none" w:sz="0" w:space="0" w:color="auto"/>
      </w:divBdr>
    </w:div>
    <w:div w:id="500509452">
      <w:bodyDiv w:val="1"/>
      <w:marLeft w:val="0"/>
      <w:marRight w:val="0"/>
      <w:marTop w:val="0"/>
      <w:marBottom w:val="0"/>
      <w:divBdr>
        <w:top w:val="none" w:sz="0" w:space="0" w:color="auto"/>
        <w:left w:val="none" w:sz="0" w:space="0" w:color="auto"/>
        <w:bottom w:val="none" w:sz="0" w:space="0" w:color="auto"/>
        <w:right w:val="none" w:sz="0" w:space="0" w:color="auto"/>
      </w:divBdr>
    </w:div>
    <w:div w:id="573441441">
      <w:bodyDiv w:val="1"/>
      <w:marLeft w:val="0"/>
      <w:marRight w:val="0"/>
      <w:marTop w:val="0"/>
      <w:marBottom w:val="0"/>
      <w:divBdr>
        <w:top w:val="none" w:sz="0" w:space="0" w:color="auto"/>
        <w:left w:val="none" w:sz="0" w:space="0" w:color="auto"/>
        <w:bottom w:val="none" w:sz="0" w:space="0" w:color="auto"/>
        <w:right w:val="none" w:sz="0" w:space="0" w:color="auto"/>
      </w:divBdr>
    </w:div>
    <w:div w:id="641080937">
      <w:bodyDiv w:val="1"/>
      <w:marLeft w:val="0"/>
      <w:marRight w:val="0"/>
      <w:marTop w:val="0"/>
      <w:marBottom w:val="0"/>
      <w:divBdr>
        <w:top w:val="none" w:sz="0" w:space="0" w:color="auto"/>
        <w:left w:val="none" w:sz="0" w:space="0" w:color="auto"/>
        <w:bottom w:val="none" w:sz="0" w:space="0" w:color="auto"/>
        <w:right w:val="none" w:sz="0" w:space="0" w:color="auto"/>
      </w:divBdr>
      <w:divsChild>
        <w:div w:id="1911038249">
          <w:marLeft w:val="0"/>
          <w:marRight w:val="0"/>
          <w:marTop w:val="0"/>
          <w:marBottom w:val="0"/>
          <w:divBdr>
            <w:top w:val="none" w:sz="0" w:space="0" w:color="auto"/>
            <w:left w:val="none" w:sz="0" w:space="0" w:color="auto"/>
            <w:bottom w:val="none" w:sz="0" w:space="0" w:color="auto"/>
            <w:right w:val="none" w:sz="0" w:space="0" w:color="auto"/>
          </w:divBdr>
          <w:divsChild>
            <w:div w:id="1403599749">
              <w:marLeft w:val="0"/>
              <w:marRight w:val="0"/>
              <w:marTop w:val="0"/>
              <w:marBottom w:val="0"/>
              <w:divBdr>
                <w:top w:val="none" w:sz="0" w:space="0" w:color="auto"/>
                <w:left w:val="none" w:sz="0" w:space="0" w:color="auto"/>
                <w:bottom w:val="none" w:sz="0" w:space="0" w:color="auto"/>
                <w:right w:val="none" w:sz="0" w:space="0" w:color="auto"/>
              </w:divBdr>
              <w:divsChild>
                <w:div w:id="483357683">
                  <w:marLeft w:val="0"/>
                  <w:marRight w:val="0"/>
                  <w:marTop w:val="0"/>
                  <w:marBottom w:val="0"/>
                  <w:divBdr>
                    <w:top w:val="none" w:sz="0" w:space="0" w:color="auto"/>
                    <w:left w:val="none" w:sz="0" w:space="0" w:color="auto"/>
                    <w:bottom w:val="none" w:sz="0" w:space="0" w:color="auto"/>
                    <w:right w:val="none" w:sz="0" w:space="0" w:color="auto"/>
                  </w:divBdr>
                  <w:divsChild>
                    <w:div w:id="787429060">
                      <w:marLeft w:val="0"/>
                      <w:marRight w:val="0"/>
                      <w:marTop w:val="0"/>
                      <w:marBottom w:val="0"/>
                      <w:divBdr>
                        <w:top w:val="none" w:sz="0" w:space="0" w:color="auto"/>
                        <w:left w:val="none" w:sz="0" w:space="0" w:color="auto"/>
                        <w:bottom w:val="none" w:sz="0" w:space="0" w:color="auto"/>
                        <w:right w:val="none" w:sz="0" w:space="0" w:color="auto"/>
                      </w:divBdr>
                      <w:divsChild>
                        <w:div w:id="513305105">
                          <w:marLeft w:val="0"/>
                          <w:marRight w:val="0"/>
                          <w:marTop w:val="0"/>
                          <w:marBottom w:val="0"/>
                          <w:divBdr>
                            <w:top w:val="none" w:sz="0" w:space="0" w:color="auto"/>
                            <w:left w:val="none" w:sz="0" w:space="0" w:color="auto"/>
                            <w:bottom w:val="none" w:sz="0" w:space="0" w:color="auto"/>
                            <w:right w:val="none" w:sz="0" w:space="0" w:color="auto"/>
                          </w:divBdr>
                          <w:divsChild>
                            <w:div w:id="640382551">
                              <w:marLeft w:val="0"/>
                              <w:marRight w:val="0"/>
                              <w:marTop w:val="0"/>
                              <w:marBottom w:val="0"/>
                              <w:divBdr>
                                <w:top w:val="none" w:sz="0" w:space="0" w:color="auto"/>
                                <w:left w:val="none" w:sz="0" w:space="0" w:color="auto"/>
                                <w:bottom w:val="none" w:sz="0" w:space="0" w:color="auto"/>
                                <w:right w:val="none" w:sz="0" w:space="0" w:color="auto"/>
                              </w:divBdr>
                              <w:divsChild>
                                <w:div w:id="9253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76840">
      <w:bodyDiv w:val="1"/>
      <w:marLeft w:val="0"/>
      <w:marRight w:val="0"/>
      <w:marTop w:val="0"/>
      <w:marBottom w:val="0"/>
      <w:divBdr>
        <w:top w:val="none" w:sz="0" w:space="0" w:color="auto"/>
        <w:left w:val="none" w:sz="0" w:space="0" w:color="auto"/>
        <w:bottom w:val="none" w:sz="0" w:space="0" w:color="auto"/>
        <w:right w:val="none" w:sz="0" w:space="0" w:color="auto"/>
      </w:divBdr>
    </w:div>
    <w:div w:id="749011044">
      <w:bodyDiv w:val="1"/>
      <w:marLeft w:val="0"/>
      <w:marRight w:val="0"/>
      <w:marTop w:val="0"/>
      <w:marBottom w:val="0"/>
      <w:divBdr>
        <w:top w:val="none" w:sz="0" w:space="0" w:color="auto"/>
        <w:left w:val="none" w:sz="0" w:space="0" w:color="auto"/>
        <w:bottom w:val="none" w:sz="0" w:space="0" w:color="auto"/>
        <w:right w:val="none" w:sz="0" w:space="0" w:color="auto"/>
      </w:divBdr>
    </w:div>
    <w:div w:id="762460761">
      <w:bodyDiv w:val="1"/>
      <w:marLeft w:val="0"/>
      <w:marRight w:val="0"/>
      <w:marTop w:val="0"/>
      <w:marBottom w:val="0"/>
      <w:divBdr>
        <w:top w:val="none" w:sz="0" w:space="0" w:color="auto"/>
        <w:left w:val="none" w:sz="0" w:space="0" w:color="auto"/>
        <w:bottom w:val="none" w:sz="0" w:space="0" w:color="auto"/>
        <w:right w:val="none" w:sz="0" w:space="0" w:color="auto"/>
      </w:divBdr>
    </w:div>
    <w:div w:id="958418906">
      <w:bodyDiv w:val="1"/>
      <w:marLeft w:val="0"/>
      <w:marRight w:val="0"/>
      <w:marTop w:val="0"/>
      <w:marBottom w:val="0"/>
      <w:divBdr>
        <w:top w:val="none" w:sz="0" w:space="0" w:color="auto"/>
        <w:left w:val="none" w:sz="0" w:space="0" w:color="auto"/>
        <w:bottom w:val="none" w:sz="0" w:space="0" w:color="auto"/>
        <w:right w:val="none" w:sz="0" w:space="0" w:color="auto"/>
      </w:divBdr>
    </w:div>
    <w:div w:id="1033648334">
      <w:bodyDiv w:val="1"/>
      <w:marLeft w:val="0"/>
      <w:marRight w:val="0"/>
      <w:marTop w:val="0"/>
      <w:marBottom w:val="0"/>
      <w:divBdr>
        <w:top w:val="none" w:sz="0" w:space="0" w:color="auto"/>
        <w:left w:val="none" w:sz="0" w:space="0" w:color="auto"/>
        <w:bottom w:val="none" w:sz="0" w:space="0" w:color="auto"/>
        <w:right w:val="none" w:sz="0" w:space="0" w:color="auto"/>
      </w:divBdr>
    </w:div>
    <w:div w:id="1290475205">
      <w:bodyDiv w:val="1"/>
      <w:marLeft w:val="0"/>
      <w:marRight w:val="0"/>
      <w:marTop w:val="0"/>
      <w:marBottom w:val="0"/>
      <w:divBdr>
        <w:top w:val="none" w:sz="0" w:space="0" w:color="auto"/>
        <w:left w:val="none" w:sz="0" w:space="0" w:color="auto"/>
        <w:bottom w:val="none" w:sz="0" w:space="0" w:color="auto"/>
        <w:right w:val="none" w:sz="0" w:space="0" w:color="auto"/>
      </w:divBdr>
    </w:div>
    <w:div w:id="1401295878">
      <w:bodyDiv w:val="1"/>
      <w:marLeft w:val="0"/>
      <w:marRight w:val="0"/>
      <w:marTop w:val="0"/>
      <w:marBottom w:val="0"/>
      <w:divBdr>
        <w:top w:val="none" w:sz="0" w:space="0" w:color="auto"/>
        <w:left w:val="none" w:sz="0" w:space="0" w:color="auto"/>
        <w:bottom w:val="none" w:sz="0" w:space="0" w:color="auto"/>
        <w:right w:val="none" w:sz="0" w:space="0" w:color="auto"/>
      </w:divBdr>
      <w:divsChild>
        <w:div w:id="473909856">
          <w:marLeft w:val="0"/>
          <w:marRight w:val="0"/>
          <w:marTop w:val="0"/>
          <w:marBottom w:val="0"/>
          <w:divBdr>
            <w:top w:val="none" w:sz="0" w:space="0" w:color="auto"/>
            <w:left w:val="none" w:sz="0" w:space="0" w:color="auto"/>
            <w:bottom w:val="none" w:sz="0" w:space="0" w:color="auto"/>
            <w:right w:val="none" w:sz="0" w:space="0" w:color="auto"/>
          </w:divBdr>
          <w:divsChild>
            <w:div w:id="90202089">
              <w:marLeft w:val="0"/>
              <w:marRight w:val="0"/>
              <w:marTop w:val="0"/>
              <w:marBottom w:val="0"/>
              <w:divBdr>
                <w:top w:val="none" w:sz="0" w:space="0" w:color="auto"/>
                <w:left w:val="none" w:sz="0" w:space="0" w:color="auto"/>
                <w:bottom w:val="none" w:sz="0" w:space="0" w:color="auto"/>
                <w:right w:val="none" w:sz="0" w:space="0" w:color="auto"/>
              </w:divBdr>
              <w:divsChild>
                <w:div w:id="1943683700">
                  <w:marLeft w:val="0"/>
                  <w:marRight w:val="0"/>
                  <w:marTop w:val="0"/>
                  <w:marBottom w:val="0"/>
                  <w:divBdr>
                    <w:top w:val="none" w:sz="0" w:space="0" w:color="auto"/>
                    <w:left w:val="none" w:sz="0" w:space="0" w:color="auto"/>
                    <w:bottom w:val="none" w:sz="0" w:space="0" w:color="auto"/>
                    <w:right w:val="none" w:sz="0" w:space="0" w:color="auto"/>
                  </w:divBdr>
                  <w:divsChild>
                    <w:div w:id="863908497">
                      <w:marLeft w:val="0"/>
                      <w:marRight w:val="0"/>
                      <w:marTop w:val="0"/>
                      <w:marBottom w:val="0"/>
                      <w:divBdr>
                        <w:top w:val="none" w:sz="0" w:space="0" w:color="auto"/>
                        <w:left w:val="none" w:sz="0" w:space="0" w:color="auto"/>
                        <w:bottom w:val="none" w:sz="0" w:space="0" w:color="auto"/>
                        <w:right w:val="none" w:sz="0" w:space="0" w:color="auto"/>
                      </w:divBdr>
                      <w:divsChild>
                        <w:div w:id="290402619">
                          <w:marLeft w:val="0"/>
                          <w:marRight w:val="0"/>
                          <w:marTop w:val="0"/>
                          <w:marBottom w:val="0"/>
                          <w:divBdr>
                            <w:top w:val="none" w:sz="0" w:space="0" w:color="auto"/>
                            <w:left w:val="none" w:sz="0" w:space="0" w:color="auto"/>
                            <w:bottom w:val="none" w:sz="0" w:space="0" w:color="auto"/>
                            <w:right w:val="none" w:sz="0" w:space="0" w:color="auto"/>
                          </w:divBdr>
                          <w:divsChild>
                            <w:div w:id="119342194">
                              <w:marLeft w:val="0"/>
                              <w:marRight w:val="0"/>
                              <w:marTop w:val="0"/>
                              <w:marBottom w:val="0"/>
                              <w:divBdr>
                                <w:top w:val="none" w:sz="0" w:space="0" w:color="auto"/>
                                <w:left w:val="none" w:sz="0" w:space="0" w:color="auto"/>
                                <w:bottom w:val="none" w:sz="0" w:space="0" w:color="auto"/>
                                <w:right w:val="none" w:sz="0" w:space="0" w:color="auto"/>
                              </w:divBdr>
                              <w:divsChild>
                                <w:div w:id="14596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480633">
      <w:bodyDiv w:val="1"/>
      <w:marLeft w:val="0"/>
      <w:marRight w:val="0"/>
      <w:marTop w:val="0"/>
      <w:marBottom w:val="0"/>
      <w:divBdr>
        <w:top w:val="none" w:sz="0" w:space="0" w:color="auto"/>
        <w:left w:val="none" w:sz="0" w:space="0" w:color="auto"/>
        <w:bottom w:val="none" w:sz="0" w:space="0" w:color="auto"/>
        <w:right w:val="none" w:sz="0" w:space="0" w:color="auto"/>
      </w:divBdr>
    </w:div>
    <w:div w:id="1596205717">
      <w:bodyDiv w:val="1"/>
      <w:marLeft w:val="0"/>
      <w:marRight w:val="0"/>
      <w:marTop w:val="0"/>
      <w:marBottom w:val="0"/>
      <w:divBdr>
        <w:top w:val="none" w:sz="0" w:space="0" w:color="auto"/>
        <w:left w:val="none" w:sz="0" w:space="0" w:color="auto"/>
        <w:bottom w:val="none" w:sz="0" w:space="0" w:color="auto"/>
        <w:right w:val="none" w:sz="0" w:space="0" w:color="auto"/>
      </w:divBdr>
    </w:div>
    <w:div w:id="1830510998">
      <w:bodyDiv w:val="1"/>
      <w:marLeft w:val="0"/>
      <w:marRight w:val="0"/>
      <w:marTop w:val="0"/>
      <w:marBottom w:val="0"/>
      <w:divBdr>
        <w:top w:val="none" w:sz="0" w:space="0" w:color="auto"/>
        <w:left w:val="none" w:sz="0" w:space="0" w:color="auto"/>
        <w:bottom w:val="none" w:sz="0" w:space="0" w:color="auto"/>
        <w:right w:val="none" w:sz="0" w:space="0" w:color="auto"/>
      </w:divBdr>
    </w:div>
    <w:div w:id="1835366539">
      <w:bodyDiv w:val="1"/>
      <w:marLeft w:val="0"/>
      <w:marRight w:val="0"/>
      <w:marTop w:val="0"/>
      <w:marBottom w:val="0"/>
      <w:divBdr>
        <w:top w:val="none" w:sz="0" w:space="0" w:color="auto"/>
        <w:left w:val="none" w:sz="0" w:space="0" w:color="auto"/>
        <w:bottom w:val="none" w:sz="0" w:space="0" w:color="auto"/>
        <w:right w:val="none" w:sz="0" w:space="0" w:color="auto"/>
      </w:divBdr>
    </w:div>
    <w:div w:id="185021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40FD1-BF21-4956-936B-E47499E6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4401</TotalTime>
  <Pages>5</Pages>
  <Words>614</Words>
  <Characters>3506</Characters>
  <Application>Microsoft Office Word</Application>
  <DocSecurity>0</DocSecurity>
  <Lines>29</Lines>
  <Paragraphs>8</Paragraphs>
  <ScaleCrop>false</ScaleCrop>
  <Company>微软中国</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jzzy</cp:lastModifiedBy>
  <cp:revision>334</cp:revision>
  <dcterms:created xsi:type="dcterms:W3CDTF">2021-09-01T12:40:00Z</dcterms:created>
  <dcterms:modified xsi:type="dcterms:W3CDTF">2023-03-21T07:49:00Z</dcterms:modified>
</cp:coreProperties>
</file>