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EC0635">
        <w:rPr>
          <w:rFonts w:ascii="宋体" w:eastAsia="宋体" w:hAnsi="宋体" w:cs="Times New Roman" w:hint="eastAsia"/>
          <w:b/>
          <w:color w:val="333333"/>
          <w:kern w:val="0"/>
          <w:sz w:val="32"/>
          <w:szCs w:val="32"/>
        </w:rPr>
        <w:t>参加2</w:t>
      </w:r>
      <w:r w:rsidR="00EC0635">
        <w:rPr>
          <w:rFonts w:ascii="宋体" w:eastAsia="宋体" w:hAnsi="宋体" w:cs="Times New Roman"/>
          <w:b/>
          <w:color w:val="333333"/>
          <w:kern w:val="0"/>
          <w:sz w:val="32"/>
          <w:szCs w:val="32"/>
        </w:rPr>
        <w:t>023</w:t>
      </w:r>
      <w:r w:rsidR="00EC0635">
        <w:rPr>
          <w:rFonts w:ascii="宋体" w:eastAsia="宋体" w:hAnsi="宋体" w:cs="Times New Roman" w:hint="eastAsia"/>
          <w:b/>
          <w:color w:val="333333"/>
          <w:kern w:val="0"/>
          <w:sz w:val="32"/>
          <w:szCs w:val="32"/>
        </w:rPr>
        <w:t>年全国职业院校技能大赛食品安全与质量检测赛项训练耗材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EC0635" w:rsidP="000D4F3F">
      <w:pPr>
        <w:ind w:firstLineChars="200" w:firstLine="480"/>
        <w:jc w:val="left"/>
        <w:rPr>
          <w:rFonts w:ascii="宋体" w:eastAsia="宋体" w:hAnsi="宋体" w:cs="Times New Roman"/>
          <w:color w:val="333333"/>
          <w:kern w:val="0"/>
          <w:sz w:val="24"/>
          <w:szCs w:val="24"/>
        </w:rPr>
      </w:pPr>
      <w:r w:rsidRPr="00EC0635">
        <w:rPr>
          <w:rFonts w:ascii="宋体" w:eastAsia="宋体" w:hAnsi="宋体" w:cs="Times New Roman" w:hint="eastAsia"/>
          <w:color w:val="333333"/>
          <w:kern w:val="0"/>
          <w:sz w:val="24"/>
          <w:szCs w:val="24"/>
        </w:rPr>
        <w:t>晋中职业技术学院参加2</w:t>
      </w:r>
      <w:r w:rsidRPr="00EC0635">
        <w:rPr>
          <w:rFonts w:ascii="宋体" w:eastAsia="宋体" w:hAnsi="宋体" w:cs="Times New Roman"/>
          <w:color w:val="333333"/>
          <w:kern w:val="0"/>
          <w:sz w:val="24"/>
          <w:szCs w:val="24"/>
        </w:rPr>
        <w:t>023</w:t>
      </w:r>
      <w:r w:rsidRPr="00EC0635">
        <w:rPr>
          <w:rFonts w:ascii="宋体" w:eastAsia="宋体" w:hAnsi="宋体" w:cs="Times New Roman" w:hint="eastAsia"/>
          <w:color w:val="333333"/>
          <w:kern w:val="0"/>
          <w:sz w:val="24"/>
          <w:szCs w:val="24"/>
        </w:rPr>
        <w:t>年全国职业院校技能大赛食品安全与质量检测赛项训练耗材采购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EC0635">
        <w:rPr>
          <w:rFonts w:ascii="宋体" w:eastAsia="宋体" w:hAnsi="宋体" w:cs="Times New Roman"/>
          <w:color w:val="333333"/>
          <w:kern w:val="0"/>
          <w:sz w:val="24"/>
          <w:szCs w:val="24"/>
        </w:rPr>
        <w:t>33</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EC0635" w:rsidRPr="00EC0635">
        <w:rPr>
          <w:rFonts w:ascii="宋体" w:eastAsia="宋体" w:hAnsi="宋体" w:cs="Times New Roman" w:hint="eastAsia"/>
          <w:color w:val="333333"/>
          <w:kern w:val="0"/>
          <w:sz w:val="24"/>
          <w:szCs w:val="24"/>
        </w:rPr>
        <w:t>晋中职业技术学院参加2</w:t>
      </w:r>
      <w:r w:rsidR="00EC0635" w:rsidRPr="00EC0635">
        <w:rPr>
          <w:rFonts w:ascii="宋体" w:eastAsia="宋体" w:hAnsi="宋体" w:cs="Times New Roman"/>
          <w:color w:val="333333"/>
          <w:kern w:val="0"/>
          <w:sz w:val="24"/>
          <w:szCs w:val="24"/>
        </w:rPr>
        <w:t>023</w:t>
      </w:r>
      <w:r w:rsidR="00EC0635" w:rsidRPr="00EC0635">
        <w:rPr>
          <w:rFonts w:ascii="宋体" w:eastAsia="宋体" w:hAnsi="宋体" w:cs="Times New Roman" w:hint="eastAsia"/>
          <w:color w:val="333333"/>
          <w:kern w:val="0"/>
          <w:sz w:val="24"/>
          <w:szCs w:val="24"/>
        </w:rPr>
        <w:t>年全国职业院校技能大赛食品安全与质量检测赛项训练耗材采购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EC0635">
        <w:rPr>
          <w:rFonts w:ascii="宋体" w:eastAsia="宋体" w:hAnsi="宋体" w:cs="Times New Roman"/>
          <w:color w:val="333333"/>
          <w:kern w:val="0"/>
          <w:sz w:val="24"/>
          <w:szCs w:val="24"/>
        </w:rPr>
        <w:t>10190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6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598"/>
        <w:gridCol w:w="3297"/>
        <w:gridCol w:w="619"/>
        <w:gridCol w:w="619"/>
      </w:tblGrid>
      <w:tr w:rsidR="00EC0635" w:rsidTr="00661C7C">
        <w:trPr>
          <w:trHeight w:val="794"/>
        </w:trPr>
        <w:tc>
          <w:tcPr>
            <w:tcW w:w="524" w:type="dxa"/>
            <w:tcBorders>
              <w:top w:val="single" w:sz="2" w:space="0" w:color="000000"/>
              <w:bottom w:val="single" w:sz="2" w:space="0" w:color="000000"/>
            </w:tcBorders>
            <w:textDirection w:val="tbRlV"/>
          </w:tcPr>
          <w:p w:rsidR="00EC0635" w:rsidRDefault="00EC0635" w:rsidP="00661C7C">
            <w:pPr>
              <w:spacing w:before="158" w:line="198" w:lineRule="auto"/>
              <w:ind w:left="95"/>
              <w:rPr>
                <w:rFonts w:ascii="华文宋体" w:eastAsia="华文宋体" w:hAnsi="华文宋体" w:cs="华文宋体"/>
                <w:sz w:val="20"/>
                <w:szCs w:val="20"/>
              </w:rPr>
            </w:pPr>
            <w:r>
              <w:rPr>
                <w:rFonts w:ascii="华文宋体" w:eastAsia="华文宋体" w:hAnsi="华文宋体" w:cs="华文宋体"/>
                <w:spacing w:val="-11"/>
                <w:sz w:val="20"/>
                <w:szCs w:val="20"/>
              </w:rPr>
              <w:t>序</w:t>
            </w:r>
            <w:r>
              <w:rPr>
                <w:rFonts w:ascii="华文宋体" w:eastAsia="华文宋体" w:hAnsi="华文宋体" w:cs="华文宋体"/>
                <w:spacing w:val="-10"/>
                <w:sz w:val="20"/>
                <w:szCs w:val="20"/>
              </w:rPr>
              <w:t xml:space="preserve">    号</w:t>
            </w:r>
          </w:p>
        </w:tc>
        <w:tc>
          <w:tcPr>
            <w:tcW w:w="1598" w:type="dxa"/>
            <w:tcBorders>
              <w:top w:val="single" w:sz="2" w:space="0" w:color="000000"/>
              <w:bottom w:val="single" w:sz="2" w:space="0" w:color="000000"/>
            </w:tcBorders>
          </w:tcPr>
          <w:p w:rsidR="00EC0635" w:rsidRDefault="00EC0635" w:rsidP="00661C7C">
            <w:pPr>
              <w:spacing w:before="295" w:line="195" w:lineRule="auto"/>
              <w:ind w:left="601"/>
              <w:rPr>
                <w:rFonts w:ascii="华文宋体" w:eastAsia="华文宋体" w:hAnsi="华文宋体" w:cs="华文宋体"/>
                <w:sz w:val="20"/>
                <w:szCs w:val="20"/>
              </w:rPr>
            </w:pPr>
            <w:r>
              <w:rPr>
                <w:rFonts w:ascii="华文宋体" w:eastAsia="华文宋体" w:hAnsi="华文宋体" w:cs="华文宋体"/>
                <w:spacing w:val="-4"/>
                <w:sz w:val="20"/>
                <w:szCs w:val="20"/>
              </w:rPr>
              <w:t>名</w:t>
            </w:r>
            <w:r>
              <w:rPr>
                <w:rFonts w:ascii="华文宋体" w:eastAsia="华文宋体" w:hAnsi="华文宋体" w:cs="华文宋体"/>
                <w:spacing w:val="-2"/>
                <w:sz w:val="20"/>
                <w:szCs w:val="20"/>
              </w:rPr>
              <w:t>称</w:t>
            </w:r>
          </w:p>
        </w:tc>
        <w:tc>
          <w:tcPr>
            <w:tcW w:w="3297" w:type="dxa"/>
            <w:tcBorders>
              <w:top w:val="single" w:sz="2" w:space="0" w:color="000000"/>
              <w:bottom w:val="single" w:sz="2" w:space="0" w:color="000000"/>
            </w:tcBorders>
          </w:tcPr>
          <w:p w:rsidR="00EC0635" w:rsidRDefault="00EC0635" w:rsidP="00661C7C">
            <w:pPr>
              <w:spacing w:before="294" w:line="197" w:lineRule="auto"/>
              <w:ind w:left="867"/>
              <w:rPr>
                <w:rFonts w:ascii="华文宋体" w:eastAsia="华文宋体" w:hAnsi="华文宋体" w:cs="华文宋体"/>
                <w:sz w:val="20"/>
                <w:szCs w:val="20"/>
              </w:rPr>
            </w:pPr>
            <w:r>
              <w:rPr>
                <w:rFonts w:ascii="华文宋体" w:eastAsia="华文宋体" w:hAnsi="华文宋体" w:cs="华文宋体"/>
                <w:spacing w:val="-4"/>
                <w:sz w:val="20"/>
                <w:szCs w:val="20"/>
              </w:rPr>
              <w:t>品牌、</w:t>
            </w:r>
            <w:r>
              <w:rPr>
                <w:rFonts w:ascii="华文宋体" w:eastAsia="华文宋体" w:hAnsi="华文宋体" w:cs="华文宋体"/>
                <w:spacing w:val="-2"/>
                <w:sz w:val="20"/>
                <w:szCs w:val="20"/>
              </w:rPr>
              <w:t>规格、型号</w:t>
            </w:r>
          </w:p>
        </w:tc>
        <w:tc>
          <w:tcPr>
            <w:tcW w:w="619" w:type="dxa"/>
            <w:tcBorders>
              <w:top w:val="single" w:sz="2" w:space="0" w:color="000000"/>
              <w:bottom w:val="single" w:sz="2" w:space="0" w:color="000000"/>
            </w:tcBorders>
          </w:tcPr>
          <w:p w:rsidR="00EC0635" w:rsidRDefault="00EC0635" w:rsidP="00661C7C">
            <w:pPr>
              <w:spacing w:before="294" w:line="196" w:lineRule="auto"/>
              <w:ind w:left="115"/>
              <w:rPr>
                <w:rFonts w:ascii="华文宋体" w:eastAsia="华文宋体" w:hAnsi="华文宋体" w:cs="华文宋体"/>
                <w:sz w:val="20"/>
                <w:szCs w:val="20"/>
              </w:rPr>
            </w:pPr>
            <w:r>
              <w:rPr>
                <w:rFonts w:ascii="华文宋体" w:eastAsia="华文宋体" w:hAnsi="华文宋体" w:cs="华文宋体"/>
                <w:spacing w:val="-3"/>
                <w:sz w:val="20"/>
                <w:szCs w:val="20"/>
              </w:rPr>
              <w:t>数</w:t>
            </w:r>
            <w:r>
              <w:rPr>
                <w:rFonts w:ascii="华文宋体" w:eastAsia="华文宋体" w:hAnsi="华文宋体" w:cs="华文宋体"/>
                <w:spacing w:val="-2"/>
                <w:sz w:val="20"/>
                <w:szCs w:val="20"/>
              </w:rPr>
              <w:t>量</w:t>
            </w:r>
          </w:p>
        </w:tc>
        <w:tc>
          <w:tcPr>
            <w:tcW w:w="619" w:type="dxa"/>
            <w:tcBorders>
              <w:top w:val="single" w:sz="2" w:space="0" w:color="000000"/>
              <w:bottom w:val="single" w:sz="2" w:space="0" w:color="000000"/>
            </w:tcBorders>
          </w:tcPr>
          <w:p w:rsidR="00EC0635" w:rsidRDefault="00EC0635" w:rsidP="00661C7C">
            <w:pPr>
              <w:spacing w:before="294" w:line="195" w:lineRule="auto"/>
              <w:ind w:left="116"/>
              <w:rPr>
                <w:rFonts w:ascii="华文宋体" w:eastAsia="华文宋体" w:hAnsi="华文宋体" w:cs="华文宋体"/>
                <w:sz w:val="20"/>
                <w:szCs w:val="20"/>
              </w:rPr>
            </w:pPr>
            <w:r>
              <w:rPr>
                <w:rFonts w:ascii="华文宋体" w:eastAsia="华文宋体" w:hAnsi="华文宋体" w:cs="华文宋体"/>
                <w:spacing w:val="-3"/>
                <w:sz w:val="20"/>
                <w:szCs w:val="20"/>
              </w:rPr>
              <w:t>单</w:t>
            </w:r>
            <w:r>
              <w:rPr>
                <w:rFonts w:ascii="华文宋体" w:eastAsia="华文宋体" w:hAnsi="华文宋体" w:cs="华文宋体"/>
                <w:spacing w:val="-2"/>
                <w:sz w:val="20"/>
                <w:szCs w:val="20"/>
              </w:rPr>
              <w:t>位</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49" w:line="186" w:lineRule="auto"/>
              <w:ind w:left="231"/>
              <w:rPr>
                <w:rFonts w:ascii="华文宋体" w:eastAsia="华文宋体" w:hAnsi="华文宋体" w:cs="华文宋体"/>
                <w:sz w:val="20"/>
                <w:szCs w:val="20"/>
              </w:rPr>
            </w:pPr>
            <w:r>
              <w:rPr>
                <w:rFonts w:ascii="华文宋体" w:eastAsia="华文宋体" w:hAnsi="华文宋体" w:cs="华文宋体"/>
                <w:sz w:val="20"/>
                <w:szCs w:val="20"/>
              </w:rPr>
              <w:t>1</w:t>
            </w:r>
          </w:p>
        </w:tc>
        <w:tc>
          <w:tcPr>
            <w:tcW w:w="1598" w:type="dxa"/>
            <w:tcBorders>
              <w:top w:val="single" w:sz="2" w:space="0" w:color="000000"/>
              <w:bottom w:val="single" w:sz="2" w:space="0" w:color="000000"/>
            </w:tcBorders>
          </w:tcPr>
          <w:p w:rsidR="00EC0635" w:rsidRDefault="00EC0635" w:rsidP="00661C7C">
            <w:pPr>
              <w:spacing w:before="123" w:line="197" w:lineRule="auto"/>
              <w:ind w:left="431"/>
              <w:rPr>
                <w:rFonts w:ascii="华文宋体" w:eastAsia="华文宋体" w:hAnsi="华文宋体" w:cs="华文宋体"/>
                <w:sz w:val="20"/>
                <w:szCs w:val="20"/>
              </w:rPr>
            </w:pPr>
            <w:r>
              <w:rPr>
                <w:rFonts w:ascii="华文宋体" w:eastAsia="华文宋体" w:hAnsi="华文宋体" w:cs="华文宋体"/>
                <w:spacing w:val="-4"/>
                <w:sz w:val="20"/>
                <w:szCs w:val="20"/>
              </w:rPr>
              <w:t>7</w:t>
            </w:r>
            <w:r>
              <w:rPr>
                <w:rFonts w:ascii="华文宋体" w:eastAsia="华文宋体" w:hAnsi="华文宋体" w:cs="华文宋体"/>
                <w:spacing w:val="-3"/>
                <w:sz w:val="20"/>
                <w:szCs w:val="20"/>
              </w:rPr>
              <w:t>5%酒精</w:t>
            </w:r>
          </w:p>
        </w:tc>
        <w:tc>
          <w:tcPr>
            <w:tcW w:w="3297" w:type="dxa"/>
            <w:tcBorders>
              <w:top w:val="single" w:sz="2" w:space="0" w:color="000000"/>
              <w:bottom w:val="single" w:sz="2" w:space="0" w:color="000000"/>
            </w:tcBorders>
          </w:tcPr>
          <w:p w:rsidR="00EC0635" w:rsidRDefault="00EC0635" w:rsidP="00661C7C">
            <w:pPr>
              <w:spacing w:before="124" w:line="197" w:lineRule="auto"/>
              <w:ind w:left="897"/>
              <w:rPr>
                <w:rFonts w:ascii="华文宋体" w:eastAsia="华文宋体" w:hAnsi="华文宋体" w:cs="华文宋体"/>
                <w:sz w:val="20"/>
                <w:szCs w:val="20"/>
              </w:rPr>
            </w:pPr>
            <w:r>
              <w:rPr>
                <w:rFonts w:ascii="华文宋体" w:eastAsia="华文宋体" w:hAnsi="华文宋体" w:cs="华文宋体"/>
                <w:spacing w:val="-10"/>
                <w:sz w:val="20"/>
                <w:szCs w:val="20"/>
              </w:rPr>
              <w:t>英</w:t>
            </w:r>
            <w:r>
              <w:rPr>
                <w:rFonts w:ascii="华文宋体" w:eastAsia="华文宋体" w:hAnsi="华文宋体" w:cs="华文宋体"/>
                <w:spacing w:val="-9"/>
                <w:sz w:val="20"/>
                <w:szCs w:val="20"/>
              </w:rPr>
              <w:t>科</w:t>
            </w:r>
            <w:r>
              <w:rPr>
                <w:rFonts w:ascii="华文宋体" w:eastAsia="华文宋体" w:hAnsi="华文宋体" w:cs="华文宋体"/>
                <w:spacing w:val="-5"/>
                <w:sz w:val="20"/>
                <w:szCs w:val="20"/>
              </w:rPr>
              <w:t>医疗/500ml/0</w:t>
            </w:r>
          </w:p>
        </w:tc>
        <w:tc>
          <w:tcPr>
            <w:tcW w:w="619" w:type="dxa"/>
            <w:tcBorders>
              <w:top w:val="single" w:sz="2" w:space="0" w:color="000000"/>
              <w:bottom w:val="single" w:sz="2" w:space="0" w:color="000000"/>
            </w:tcBorders>
          </w:tcPr>
          <w:p w:rsidR="00EC0635" w:rsidRDefault="00EC0635" w:rsidP="00661C7C">
            <w:pPr>
              <w:spacing w:before="121"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124"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49" w:line="186" w:lineRule="auto"/>
              <w:ind w:left="218"/>
              <w:rPr>
                <w:rFonts w:ascii="华文宋体" w:eastAsia="华文宋体" w:hAnsi="华文宋体" w:cs="华文宋体"/>
                <w:sz w:val="20"/>
                <w:szCs w:val="20"/>
              </w:rPr>
            </w:pPr>
            <w:r>
              <w:rPr>
                <w:rFonts w:ascii="华文宋体" w:eastAsia="华文宋体" w:hAnsi="华文宋体" w:cs="华文宋体"/>
                <w:sz w:val="20"/>
                <w:szCs w:val="20"/>
              </w:rPr>
              <w:t>2</w:t>
            </w:r>
          </w:p>
        </w:tc>
        <w:tc>
          <w:tcPr>
            <w:tcW w:w="1598" w:type="dxa"/>
            <w:tcBorders>
              <w:top w:val="single" w:sz="2" w:space="0" w:color="000000"/>
              <w:bottom w:val="single" w:sz="2" w:space="0" w:color="000000"/>
            </w:tcBorders>
          </w:tcPr>
          <w:p w:rsidR="00EC0635" w:rsidRDefault="00EC0635" w:rsidP="00661C7C">
            <w:pPr>
              <w:spacing w:before="123" w:line="197" w:lineRule="auto"/>
              <w:ind w:left="427"/>
              <w:rPr>
                <w:rFonts w:ascii="华文宋体" w:eastAsia="华文宋体" w:hAnsi="华文宋体" w:cs="华文宋体"/>
                <w:sz w:val="20"/>
                <w:szCs w:val="20"/>
              </w:rPr>
            </w:pPr>
            <w:r>
              <w:rPr>
                <w:rFonts w:ascii="华文宋体" w:eastAsia="华文宋体" w:hAnsi="华文宋体" w:cs="华文宋体"/>
                <w:spacing w:val="-4"/>
                <w:sz w:val="20"/>
                <w:szCs w:val="20"/>
              </w:rPr>
              <w:t>9</w:t>
            </w:r>
            <w:r>
              <w:rPr>
                <w:rFonts w:ascii="华文宋体" w:eastAsia="华文宋体" w:hAnsi="华文宋体" w:cs="华文宋体"/>
                <w:spacing w:val="-3"/>
                <w:sz w:val="20"/>
                <w:szCs w:val="20"/>
              </w:rPr>
              <w:t>5</w:t>
            </w:r>
            <w:r>
              <w:rPr>
                <w:rFonts w:ascii="华文宋体" w:eastAsia="华文宋体" w:hAnsi="华文宋体" w:cs="华文宋体"/>
                <w:spacing w:val="-2"/>
                <w:sz w:val="20"/>
                <w:szCs w:val="20"/>
              </w:rPr>
              <w:t>%酒精</w:t>
            </w:r>
          </w:p>
        </w:tc>
        <w:tc>
          <w:tcPr>
            <w:tcW w:w="3297" w:type="dxa"/>
            <w:tcBorders>
              <w:top w:val="single" w:sz="2" w:space="0" w:color="000000"/>
              <w:bottom w:val="single" w:sz="2" w:space="0" w:color="000000"/>
            </w:tcBorders>
          </w:tcPr>
          <w:p w:rsidR="00EC0635" w:rsidRDefault="00EC0635" w:rsidP="00661C7C">
            <w:pPr>
              <w:spacing w:before="123" w:line="196" w:lineRule="auto"/>
              <w:ind w:left="997"/>
              <w:rPr>
                <w:rFonts w:ascii="华文宋体" w:eastAsia="华文宋体" w:hAnsi="华文宋体" w:cs="华文宋体"/>
                <w:sz w:val="20"/>
                <w:szCs w:val="20"/>
              </w:rPr>
            </w:pPr>
            <w:r>
              <w:rPr>
                <w:rFonts w:ascii="华文宋体" w:eastAsia="华文宋体" w:hAnsi="华文宋体" w:cs="华文宋体"/>
                <w:spacing w:val="-8"/>
                <w:sz w:val="20"/>
                <w:szCs w:val="20"/>
              </w:rPr>
              <w:t>德</w:t>
            </w:r>
            <w:r>
              <w:rPr>
                <w:rFonts w:ascii="华文宋体" w:eastAsia="华文宋体" w:hAnsi="华文宋体" w:cs="华文宋体"/>
                <w:spacing w:val="-6"/>
                <w:sz w:val="20"/>
                <w:szCs w:val="20"/>
              </w:rPr>
              <w:t>新康/500ml/0</w:t>
            </w:r>
          </w:p>
        </w:tc>
        <w:tc>
          <w:tcPr>
            <w:tcW w:w="619" w:type="dxa"/>
            <w:tcBorders>
              <w:top w:val="single" w:sz="2" w:space="0" w:color="000000"/>
              <w:bottom w:val="single" w:sz="2" w:space="0" w:color="000000"/>
            </w:tcBorders>
          </w:tcPr>
          <w:p w:rsidR="00EC0635" w:rsidRDefault="00EC0635" w:rsidP="00661C7C">
            <w:pPr>
              <w:spacing w:before="121"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124"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0" w:line="183" w:lineRule="auto"/>
              <w:ind w:left="220"/>
              <w:rPr>
                <w:rFonts w:ascii="华文宋体" w:eastAsia="华文宋体" w:hAnsi="华文宋体" w:cs="华文宋体"/>
                <w:sz w:val="20"/>
                <w:szCs w:val="20"/>
              </w:rPr>
            </w:pPr>
            <w:r>
              <w:rPr>
                <w:rFonts w:ascii="华文宋体" w:eastAsia="华文宋体" w:hAnsi="华文宋体" w:cs="华文宋体"/>
                <w:sz w:val="20"/>
                <w:szCs w:val="20"/>
              </w:rPr>
              <w:t>3</w:t>
            </w:r>
          </w:p>
        </w:tc>
        <w:tc>
          <w:tcPr>
            <w:tcW w:w="1598" w:type="dxa"/>
            <w:tcBorders>
              <w:top w:val="single" w:sz="2" w:space="0" w:color="000000"/>
              <w:bottom w:val="single" w:sz="2" w:space="0" w:color="000000"/>
            </w:tcBorders>
          </w:tcPr>
          <w:p w:rsidR="00EC0635" w:rsidRDefault="00EC0635" w:rsidP="00661C7C">
            <w:pPr>
              <w:spacing w:before="126" w:line="195" w:lineRule="auto"/>
              <w:ind w:left="462"/>
              <w:rPr>
                <w:rFonts w:ascii="华文宋体" w:eastAsia="华文宋体" w:hAnsi="华文宋体" w:cs="华文宋体"/>
                <w:sz w:val="20"/>
                <w:szCs w:val="20"/>
              </w:rPr>
            </w:pPr>
            <w:r>
              <w:rPr>
                <w:rFonts w:ascii="华文宋体" w:eastAsia="华文宋体" w:hAnsi="华文宋体" w:cs="华文宋体"/>
                <w:sz w:val="20"/>
                <w:szCs w:val="20"/>
              </w:rPr>
              <w:t>PH</w:t>
            </w:r>
            <w:r>
              <w:rPr>
                <w:rFonts w:ascii="华文宋体" w:eastAsia="华文宋体" w:hAnsi="华文宋体" w:cs="华文宋体"/>
                <w:spacing w:val="-1"/>
                <w:sz w:val="20"/>
                <w:szCs w:val="20"/>
              </w:rPr>
              <w:t>试纸</w:t>
            </w:r>
          </w:p>
        </w:tc>
        <w:tc>
          <w:tcPr>
            <w:tcW w:w="3297" w:type="dxa"/>
            <w:tcBorders>
              <w:top w:val="single" w:sz="2" w:space="0" w:color="000000"/>
              <w:bottom w:val="single" w:sz="2" w:space="0" w:color="000000"/>
            </w:tcBorders>
          </w:tcPr>
          <w:p w:rsidR="00EC0635" w:rsidRDefault="00EC0635" w:rsidP="00661C7C">
            <w:pPr>
              <w:spacing w:before="126" w:line="193" w:lineRule="auto"/>
              <w:ind w:left="1007"/>
              <w:rPr>
                <w:rFonts w:ascii="华文宋体" w:eastAsia="华文宋体" w:hAnsi="华文宋体" w:cs="华文宋体"/>
                <w:sz w:val="20"/>
                <w:szCs w:val="20"/>
              </w:rPr>
            </w:pPr>
            <w:r>
              <w:rPr>
                <w:rFonts w:ascii="华文宋体" w:eastAsia="华文宋体" w:hAnsi="华文宋体" w:cs="华文宋体"/>
                <w:spacing w:val="-9"/>
                <w:sz w:val="20"/>
                <w:szCs w:val="20"/>
              </w:rPr>
              <w:t>新</w:t>
            </w:r>
            <w:r>
              <w:rPr>
                <w:rFonts w:ascii="华文宋体" w:eastAsia="华文宋体" w:hAnsi="华文宋体" w:cs="华文宋体"/>
                <w:spacing w:val="-5"/>
                <w:sz w:val="20"/>
                <w:szCs w:val="20"/>
              </w:rPr>
              <w:t>星/0/PH1- 14</w:t>
            </w:r>
          </w:p>
        </w:tc>
        <w:tc>
          <w:tcPr>
            <w:tcW w:w="619" w:type="dxa"/>
            <w:tcBorders>
              <w:top w:val="single" w:sz="2" w:space="0" w:color="000000"/>
              <w:bottom w:val="single" w:sz="2" w:space="0" w:color="000000"/>
            </w:tcBorders>
          </w:tcPr>
          <w:p w:rsidR="00EC0635" w:rsidRDefault="00EC0635" w:rsidP="00661C7C">
            <w:pPr>
              <w:spacing w:before="124" w:line="182" w:lineRule="auto"/>
              <w:ind w:left="271"/>
              <w:rPr>
                <w:rFonts w:ascii="华文宋体" w:eastAsia="华文宋体" w:hAnsi="华文宋体" w:cs="华文宋体"/>
                <w:sz w:val="20"/>
                <w:szCs w:val="20"/>
              </w:rPr>
            </w:pPr>
            <w:r>
              <w:rPr>
                <w:rFonts w:ascii="华文宋体" w:eastAsia="华文宋体" w:hAnsi="华文宋体" w:cs="华文宋体"/>
                <w:sz w:val="20"/>
                <w:szCs w:val="20"/>
              </w:rPr>
              <w:t>5</w:t>
            </w:r>
          </w:p>
        </w:tc>
        <w:tc>
          <w:tcPr>
            <w:tcW w:w="619" w:type="dxa"/>
            <w:tcBorders>
              <w:top w:val="single" w:sz="2" w:space="0" w:color="000000"/>
              <w:bottom w:val="single" w:sz="2" w:space="0" w:color="000000"/>
            </w:tcBorders>
          </w:tcPr>
          <w:p w:rsidR="00EC0635" w:rsidRDefault="00EC0635" w:rsidP="00661C7C">
            <w:pPr>
              <w:spacing w:before="123" w:line="198" w:lineRule="auto"/>
              <w:ind w:left="215"/>
              <w:rPr>
                <w:rFonts w:ascii="华文宋体" w:eastAsia="华文宋体" w:hAnsi="华文宋体" w:cs="华文宋体"/>
                <w:sz w:val="20"/>
                <w:szCs w:val="20"/>
              </w:rPr>
            </w:pPr>
            <w:r>
              <w:rPr>
                <w:rFonts w:ascii="华文宋体" w:eastAsia="华文宋体" w:hAnsi="华文宋体" w:cs="华文宋体"/>
                <w:sz w:val="20"/>
                <w:szCs w:val="20"/>
              </w:rPr>
              <w:t>本</w:t>
            </w:r>
          </w:p>
        </w:tc>
      </w:tr>
      <w:tr w:rsidR="00EC0635" w:rsidTr="00661C7C">
        <w:trPr>
          <w:trHeight w:val="534"/>
        </w:trPr>
        <w:tc>
          <w:tcPr>
            <w:tcW w:w="524" w:type="dxa"/>
            <w:tcBorders>
              <w:top w:val="single" w:sz="2" w:space="0" w:color="000000"/>
              <w:bottom w:val="single" w:sz="2" w:space="0" w:color="000000"/>
            </w:tcBorders>
          </w:tcPr>
          <w:p w:rsidR="00EC0635" w:rsidRDefault="00EC0635" w:rsidP="00661C7C">
            <w:pPr>
              <w:spacing w:before="220" w:line="183" w:lineRule="auto"/>
              <w:ind w:left="215"/>
              <w:rPr>
                <w:rFonts w:ascii="华文宋体" w:eastAsia="华文宋体" w:hAnsi="华文宋体" w:cs="华文宋体"/>
                <w:sz w:val="20"/>
                <w:szCs w:val="20"/>
              </w:rPr>
            </w:pPr>
            <w:r>
              <w:rPr>
                <w:rFonts w:ascii="华文宋体" w:eastAsia="华文宋体" w:hAnsi="华文宋体" w:cs="华文宋体"/>
                <w:sz w:val="20"/>
                <w:szCs w:val="20"/>
              </w:rPr>
              <w:t>4</w:t>
            </w:r>
          </w:p>
        </w:tc>
        <w:tc>
          <w:tcPr>
            <w:tcW w:w="1598" w:type="dxa"/>
            <w:tcBorders>
              <w:top w:val="single" w:sz="2" w:space="0" w:color="000000"/>
              <w:bottom w:val="single" w:sz="2" w:space="0" w:color="000000"/>
            </w:tcBorders>
          </w:tcPr>
          <w:p w:rsidR="00EC0635" w:rsidRDefault="00EC0635" w:rsidP="00661C7C">
            <w:pPr>
              <w:spacing w:before="55" w:line="197" w:lineRule="auto"/>
              <w:ind w:left="703" w:right="97" w:hanging="601"/>
              <w:rPr>
                <w:rFonts w:ascii="华文宋体" w:eastAsia="华文宋体" w:hAnsi="华文宋体" w:cs="华文宋体"/>
                <w:sz w:val="20"/>
                <w:szCs w:val="20"/>
              </w:rPr>
            </w:pPr>
            <w:r>
              <w:rPr>
                <w:rFonts w:ascii="华文宋体" w:eastAsia="华文宋体" w:hAnsi="华文宋体" w:cs="华文宋体"/>
                <w:spacing w:val="-2"/>
                <w:sz w:val="20"/>
                <w:szCs w:val="20"/>
              </w:rPr>
              <w:t>玻璃改良刻</w:t>
            </w:r>
            <w:r>
              <w:rPr>
                <w:rFonts w:ascii="华文宋体" w:eastAsia="华文宋体" w:hAnsi="华文宋体" w:cs="华文宋体"/>
                <w:spacing w:val="-1"/>
                <w:sz w:val="20"/>
                <w:szCs w:val="20"/>
              </w:rPr>
              <w:t>度吸</w:t>
            </w:r>
            <w:r>
              <w:rPr>
                <w:rFonts w:ascii="华文宋体" w:eastAsia="华文宋体" w:hAnsi="华文宋体" w:cs="华文宋体"/>
                <w:sz w:val="20"/>
                <w:szCs w:val="20"/>
              </w:rPr>
              <w:t xml:space="preserve"> 管</w:t>
            </w:r>
          </w:p>
        </w:tc>
        <w:tc>
          <w:tcPr>
            <w:tcW w:w="3297" w:type="dxa"/>
            <w:tcBorders>
              <w:top w:val="single" w:sz="2" w:space="0" w:color="000000"/>
              <w:bottom w:val="single" w:sz="2" w:space="0" w:color="000000"/>
            </w:tcBorders>
          </w:tcPr>
          <w:p w:rsidR="00EC0635" w:rsidRDefault="00EC0635" w:rsidP="00661C7C">
            <w:pPr>
              <w:spacing w:before="193" w:line="196" w:lineRule="auto"/>
              <w:ind w:left="943"/>
              <w:rPr>
                <w:rFonts w:ascii="华文宋体" w:eastAsia="华文宋体" w:hAnsi="华文宋体" w:cs="华文宋体"/>
                <w:sz w:val="20"/>
                <w:szCs w:val="20"/>
              </w:rPr>
            </w:pPr>
            <w:r>
              <w:rPr>
                <w:rFonts w:ascii="华文宋体" w:eastAsia="华文宋体" w:hAnsi="华文宋体" w:cs="华文宋体"/>
                <w:spacing w:val="-6"/>
                <w:sz w:val="20"/>
                <w:szCs w:val="20"/>
              </w:rPr>
              <w:t>锋羽/10ml刻度/0</w:t>
            </w:r>
          </w:p>
        </w:tc>
        <w:tc>
          <w:tcPr>
            <w:tcW w:w="619" w:type="dxa"/>
            <w:tcBorders>
              <w:top w:val="single" w:sz="2" w:space="0" w:color="000000"/>
              <w:bottom w:val="single" w:sz="2" w:space="0" w:color="000000"/>
            </w:tcBorders>
          </w:tcPr>
          <w:p w:rsidR="00EC0635" w:rsidRDefault="00EC0635" w:rsidP="00661C7C">
            <w:pPr>
              <w:spacing w:before="191"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199" w:line="192" w:lineRule="auto"/>
              <w:ind w:left="226"/>
              <w:rPr>
                <w:rFonts w:ascii="华文宋体" w:eastAsia="华文宋体" w:hAnsi="华文宋体" w:cs="华文宋体"/>
                <w:sz w:val="20"/>
                <w:szCs w:val="20"/>
              </w:rPr>
            </w:pPr>
            <w:r>
              <w:rPr>
                <w:rFonts w:ascii="华文宋体" w:eastAsia="华文宋体" w:hAnsi="华文宋体" w:cs="华文宋体"/>
                <w:sz w:val="20"/>
                <w:szCs w:val="20"/>
              </w:rPr>
              <w:t>只</w:t>
            </w:r>
          </w:p>
        </w:tc>
      </w:tr>
      <w:tr w:rsidR="00EC0635" w:rsidTr="00661C7C">
        <w:trPr>
          <w:trHeight w:val="535"/>
        </w:trPr>
        <w:tc>
          <w:tcPr>
            <w:tcW w:w="524" w:type="dxa"/>
            <w:tcBorders>
              <w:top w:val="single" w:sz="2" w:space="0" w:color="000000"/>
              <w:bottom w:val="single" w:sz="2" w:space="0" w:color="000000"/>
            </w:tcBorders>
          </w:tcPr>
          <w:p w:rsidR="00EC0635" w:rsidRDefault="00EC0635" w:rsidP="00661C7C">
            <w:pPr>
              <w:spacing w:before="223" w:line="182" w:lineRule="auto"/>
              <w:ind w:left="220"/>
              <w:rPr>
                <w:rFonts w:ascii="华文宋体" w:eastAsia="华文宋体" w:hAnsi="华文宋体" w:cs="华文宋体"/>
                <w:sz w:val="20"/>
                <w:szCs w:val="20"/>
              </w:rPr>
            </w:pPr>
            <w:r>
              <w:rPr>
                <w:rFonts w:ascii="华文宋体" w:eastAsia="华文宋体" w:hAnsi="华文宋体" w:cs="华文宋体"/>
                <w:sz w:val="20"/>
                <w:szCs w:val="20"/>
              </w:rPr>
              <w:t>5</w:t>
            </w:r>
          </w:p>
        </w:tc>
        <w:tc>
          <w:tcPr>
            <w:tcW w:w="1598" w:type="dxa"/>
            <w:tcBorders>
              <w:top w:val="single" w:sz="2" w:space="0" w:color="000000"/>
              <w:bottom w:val="single" w:sz="2" w:space="0" w:color="000000"/>
            </w:tcBorders>
          </w:tcPr>
          <w:p w:rsidR="00EC0635" w:rsidRDefault="00EC0635" w:rsidP="00661C7C">
            <w:pPr>
              <w:spacing w:before="56" w:line="197" w:lineRule="auto"/>
              <w:ind w:left="703" w:right="97" w:hanging="601"/>
              <w:rPr>
                <w:rFonts w:ascii="华文宋体" w:eastAsia="华文宋体" w:hAnsi="华文宋体" w:cs="华文宋体"/>
                <w:sz w:val="20"/>
                <w:szCs w:val="20"/>
              </w:rPr>
            </w:pPr>
            <w:r>
              <w:rPr>
                <w:rFonts w:ascii="华文宋体" w:eastAsia="华文宋体" w:hAnsi="华文宋体" w:cs="华文宋体"/>
                <w:spacing w:val="-2"/>
                <w:sz w:val="20"/>
                <w:szCs w:val="20"/>
              </w:rPr>
              <w:t>玻璃改良刻</w:t>
            </w:r>
            <w:r>
              <w:rPr>
                <w:rFonts w:ascii="华文宋体" w:eastAsia="华文宋体" w:hAnsi="华文宋体" w:cs="华文宋体"/>
                <w:spacing w:val="-1"/>
                <w:sz w:val="20"/>
                <w:szCs w:val="20"/>
              </w:rPr>
              <w:t>度吸</w:t>
            </w:r>
            <w:r>
              <w:rPr>
                <w:rFonts w:ascii="华文宋体" w:eastAsia="华文宋体" w:hAnsi="华文宋体" w:cs="华文宋体"/>
                <w:sz w:val="20"/>
                <w:szCs w:val="20"/>
              </w:rPr>
              <w:t xml:space="preserve"> 管</w:t>
            </w:r>
          </w:p>
        </w:tc>
        <w:tc>
          <w:tcPr>
            <w:tcW w:w="3297" w:type="dxa"/>
            <w:tcBorders>
              <w:top w:val="single" w:sz="2" w:space="0" w:color="000000"/>
              <w:bottom w:val="single" w:sz="2" w:space="0" w:color="000000"/>
            </w:tcBorders>
          </w:tcPr>
          <w:p w:rsidR="00EC0635" w:rsidRDefault="00EC0635" w:rsidP="00661C7C">
            <w:pPr>
              <w:spacing w:before="194" w:line="196" w:lineRule="auto"/>
              <w:ind w:left="989"/>
              <w:rPr>
                <w:rFonts w:ascii="华文宋体" w:eastAsia="华文宋体" w:hAnsi="华文宋体" w:cs="华文宋体"/>
                <w:sz w:val="20"/>
                <w:szCs w:val="20"/>
              </w:rPr>
            </w:pPr>
            <w:r>
              <w:rPr>
                <w:rFonts w:ascii="华文宋体" w:eastAsia="华文宋体" w:hAnsi="华文宋体" w:cs="华文宋体"/>
                <w:spacing w:val="-9"/>
                <w:sz w:val="20"/>
                <w:szCs w:val="20"/>
              </w:rPr>
              <w:t>锋</w:t>
            </w:r>
            <w:r>
              <w:rPr>
                <w:rFonts w:ascii="华文宋体" w:eastAsia="华文宋体" w:hAnsi="华文宋体" w:cs="华文宋体"/>
                <w:spacing w:val="-6"/>
                <w:sz w:val="20"/>
                <w:szCs w:val="20"/>
              </w:rPr>
              <w:t>羽/1ml刻度/0</w:t>
            </w:r>
          </w:p>
        </w:tc>
        <w:tc>
          <w:tcPr>
            <w:tcW w:w="619" w:type="dxa"/>
            <w:tcBorders>
              <w:top w:val="single" w:sz="2" w:space="0" w:color="000000"/>
              <w:bottom w:val="single" w:sz="2" w:space="0" w:color="000000"/>
            </w:tcBorders>
          </w:tcPr>
          <w:p w:rsidR="00EC0635" w:rsidRDefault="00EC0635" w:rsidP="00661C7C">
            <w:pPr>
              <w:spacing w:before="192"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200" w:line="192" w:lineRule="auto"/>
              <w:ind w:left="226"/>
              <w:rPr>
                <w:rFonts w:ascii="华文宋体" w:eastAsia="华文宋体" w:hAnsi="华文宋体" w:cs="华文宋体"/>
                <w:sz w:val="20"/>
                <w:szCs w:val="20"/>
              </w:rPr>
            </w:pPr>
            <w:r>
              <w:rPr>
                <w:rFonts w:ascii="华文宋体" w:eastAsia="华文宋体" w:hAnsi="华文宋体" w:cs="华文宋体"/>
                <w:sz w:val="20"/>
                <w:szCs w:val="20"/>
              </w:rPr>
              <w:t>只</w:t>
            </w:r>
          </w:p>
        </w:tc>
      </w:tr>
      <w:tr w:rsidR="00EC0635" w:rsidTr="00661C7C">
        <w:trPr>
          <w:trHeight w:val="794"/>
        </w:trPr>
        <w:tc>
          <w:tcPr>
            <w:tcW w:w="524" w:type="dxa"/>
            <w:tcBorders>
              <w:top w:val="single" w:sz="2" w:space="0" w:color="000000"/>
              <w:bottom w:val="single" w:sz="2" w:space="0" w:color="000000"/>
            </w:tcBorders>
          </w:tcPr>
          <w:p w:rsidR="00EC0635" w:rsidRDefault="00EC0635" w:rsidP="00661C7C">
            <w:pPr>
              <w:spacing w:line="277" w:lineRule="auto"/>
            </w:pPr>
          </w:p>
          <w:p w:rsidR="00EC0635" w:rsidRDefault="00EC0635" w:rsidP="00661C7C">
            <w:pPr>
              <w:spacing w:before="73" w:line="183" w:lineRule="auto"/>
              <w:ind w:left="218"/>
              <w:rPr>
                <w:rFonts w:ascii="华文宋体" w:eastAsia="华文宋体" w:hAnsi="华文宋体" w:cs="华文宋体"/>
                <w:sz w:val="20"/>
                <w:szCs w:val="20"/>
              </w:rPr>
            </w:pPr>
            <w:r>
              <w:rPr>
                <w:rFonts w:ascii="华文宋体" w:eastAsia="华文宋体" w:hAnsi="华文宋体" w:cs="华文宋体"/>
                <w:sz w:val="20"/>
                <w:szCs w:val="20"/>
              </w:rPr>
              <w:t>6</w:t>
            </w:r>
          </w:p>
        </w:tc>
        <w:tc>
          <w:tcPr>
            <w:tcW w:w="1598" w:type="dxa"/>
            <w:tcBorders>
              <w:top w:val="single" w:sz="2" w:space="0" w:color="000000"/>
              <w:bottom w:val="single" w:sz="2" w:space="0" w:color="000000"/>
            </w:tcBorders>
          </w:tcPr>
          <w:p w:rsidR="00EC0635" w:rsidRDefault="00EC0635" w:rsidP="00661C7C">
            <w:pPr>
              <w:spacing w:line="251" w:lineRule="auto"/>
            </w:pPr>
          </w:p>
          <w:p w:rsidR="00EC0635" w:rsidRDefault="00EC0635" w:rsidP="00661C7C">
            <w:pPr>
              <w:spacing w:before="73" w:line="196" w:lineRule="auto"/>
              <w:ind w:left="501"/>
              <w:rPr>
                <w:rFonts w:ascii="华文宋体" w:eastAsia="华文宋体" w:hAnsi="华文宋体" w:cs="华文宋体"/>
                <w:sz w:val="20"/>
                <w:szCs w:val="20"/>
              </w:rPr>
            </w:pPr>
            <w:r>
              <w:rPr>
                <w:rFonts w:ascii="华文宋体" w:eastAsia="华文宋体" w:hAnsi="华文宋体" w:cs="华文宋体"/>
                <w:spacing w:val="-3"/>
                <w:sz w:val="20"/>
                <w:szCs w:val="20"/>
              </w:rPr>
              <w:t>纯</w:t>
            </w:r>
            <w:r>
              <w:rPr>
                <w:rFonts w:ascii="华文宋体" w:eastAsia="华文宋体" w:hAnsi="华文宋体" w:cs="华文宋体"/>
                <w:spacing w:val="-2"/>
                <w:sz w:val="20"/>
                <w:szCs w:val="20"/>
              </w:rPr>
              <w:t>净水</w:t>
            </w:r>
          </w:p>
        </w:tc>
        <w:tc>
          <w:tcPr>
            <w:tcW w:w="3297" w:type="dxa"/>
            <w:tcBorders>
              <w:top w:val="single" w:sz="2" w:space="0" w:color="000000"/>
              <w:bottom w:val="single" w:sz="2" w:space="0" w:color="000000"/>
            </w:tcBorders>
          </w:tcPr>
          <w:p w:rsidR="00EC0635" w:rsidRDefault="00EC0635" w:rsidP="00661C7C">
            <w:pPr>
              <w:spacing w:before="50" w:line="195" w:lineRule="auto"/>
              <w:ind w:left="181"/>
              <w:rPr>
                <w:rFonts w:ascii="华文宋体" w:eastAsia="华文宋体" w:hAnsi="华文宋体" w:cs="华文宋体"/>
                <w:sz w:val="20"/>
                <w:szCs w:val="20"/>
              </w:rPr>
            </w:pPr>
            <w:r>
              <w:rPr>
                <w:rFonts w:ascii="华文宋体" w:eastAsia="华文宋体" w:hAnsi="华文宋体" w:cs="华文宋体"/>
                <w:spacing w:val="-9"/>
                <w:sz w:val="20"/>
                <w:szCs w:val="20"/>
              </w:rPr>
              <w:t>屈</w:t>
            </w:r>
            <w:r>
              <w:rPr>
                <w:rFonts w:ascii="华文宋体" w:eastAsia="华文宋体" w:hAnsi="华文宋体" w:cs="华文宋体"/>
                <w:spacing w:val="-6"/>
                <w:sz w:val="20"/>
                <w:szCs w:val="20"/>
              </w:rPr>
              <w:t>臣氏饮水用/4. 5L/桶，105℃高温</w:t>
            </w:r>
          </w:p>
          <w:p w:rsidR="00EC0635" w:rsidRDefault="00EC0635" w:rsidP="00661C7C">
            <w:pPr>
              <w:spacing w:before="36" w:line="195" w:lineRule="auto"/>
              <w:ind w:left="178"/>
              <w:rPr>
                <w:rFonts w:ascii="华文宋体" w:eastAsia="华文宋体" w:hAnsi="华文宋体" w:cs="华文宋体"/>
                <w:sz w:val="20"/>
                <w:szCs w:val="20"/>
              </w:rPr>
            </w:pPr>
            <w:r>
              <w:rPr>
                <w:rFonts w:ascii="华文宋体" w:eastAsia="华文宋体" w:hAnsi="华文宋体" w:cs="华文宋体"/>
                <w:spacing w:val="-9"/>
                <w:sz w:val="20"/>
                <w:szCs w:val="20"/>
              </w:rPr>
              <w:t>蒸</w:t>
            </w:r>
            <w:r>
              <w:rPr>
                <w:rFonts w:ascii="华文宋体" w:eastAsia="华文宋体" w:hAnsi="华文宋体" w:cs="华文宋体"/>
                <w:spacing w:val="-6"/>
                <w:sz w:val="20"/>
                <w:szCs w:val="20"/>
              </w:rPr>
              <w:t>馏制法/4. 5L/桶，105℃高温蒸馏</w:t>
            </w:r>
          </w:p>
          <w:p w:rsidR="00EC0635" w:rsidRDefault="00EC0635" w:rsidP="00661C7C">
            <w:pPr>
              <w:spacing w:before="37" w:line="162" w:lineRule="auto"/>
              <w:ind w:left="1451"/>
              <w:rPr>
                <w:rFonts w:ascii="华文宋体" w:eastAsia="华文宋体" w:hAnsi="华文宋体" w:cs="华文宋体"/>
                <w:sz w:val="20"/>
                <w:szCs w:val="20"/>
              </w:rPr>
            </w:pPr>
            <w:r>
              <w:rPr>
                <w:rFonts w:ascii="华文宋体" w:eastAsia="华文宋体" w:hAnsi="华文宋体" w:cs="华文宋体"/>
                <w:spacing w:val="-3"/>
                <w:sz w:val="20"/>
                <w:szCs w:val="20"/>
              </w:rPr>
              <w:t>制</w:t>
            </w:r>
            <w:r>
              <w:rPr>
                <w:rFonts w:ascii="华文宋体" w:eastAsia="华文宋体" w:hAnsi="华文宋体" w:cs="华文宋体"/>
                <w:spacing w:val="-2"/>
                <w:sz w:val="20"/>
                <w:szCs w:val="20"/>
              </w:rPr>
              <w:t>法</w:t>
            </w:r>
          </w:p>
        </w:tc>
        <w:tc>
          <w:tcPr>
            <w:tcW w:w="619" w:type="dxa"/>
            <w:tcBorders>
              <w:top w:val="single" w:sz="2" w:space="0" w:color="000000"/>
              <w:bottom w:val="single" w:sz="2" w:space="0" w:color="000000"/>
            </w:tcBorders>
          </w:tcPr>
          <w:p w:rsidR="00EC0635" w:rsidRDefault="00EC0635" w:rsidP="00661C7C">
            <w:pPr>
              <w:spacing w:line="250" w:lineRule="auto"/>
            </w:pPr>
          </w:p>
          <w:p w:rsidR="00EC0635" w:rsidRDefault="00EC0635" w:rsidP="00661C7C">
            <w:pPr>
              <w:spacing w:before="73" w:line="182" w:lineRule="auto"/>
              <w:ind w:left="271"/>
              <w:rPr>
                <w:rFonts w:ascii="华文宋体" w:eastAsia="华文宋体" w:hAnsi="华文宋体" w:cs="华文宋体"/>
                <w:sz w:val="20"/>
                <w:szCs w:val="20"/>
              </w:rPr>
            </w:pPr>
            <w:r>
              <w:rPr>
                <w:rFonts w:ascii="华文宋体" w:eastAsia="华文宋体" w:hAnsi="华文宋体" w:cs="华文宋体"/>
                <w:sz w:val="20"/>
                <w:szCs w:val="20"/>
              </w:rPr>
              <w:t>5</w:t>
            </w:r>
          </w:p>
        </w:tc>
        <w:tc>
          <w:tcPr>
            <w:tcW w:w="619" w:type="dxa"/>
            <w:tcBorders>
              <w:top w:val="single" w:sz="2" w:space="0" w:color="000000"/>
              <w:bottom w:val="single" w:sz="2" w:space="0" w:color="000000"/>
            </w:tcBorders>
          </w:tcPr>
          <w:p w:rsidR="00EC0635" w:rsidRDefault="00EC0635" w:rsidP="00661C7C">
            <w:pPr>
              <w:spacing w:line="251" w:lineRule="auto"/>
            </w:pPr>
          </w:p>
          <w:p w:rsidR="00EC0635" w:rsidRDefault="00EC0635" w:rsidP="00661C7C">
            <w:pPr>
              <w:spacing w:before="73" w:line="197" w:lineRule="auto"/>
              <w:ind w:left="216"/>
              <w:rPr>
                <w:rFonts w:ascii="华文宋体" w:eastAsia="华文宋体" w:hAnsi="华文宋体" w:cs="华文宋体"/>
                <w:sz w:val="20"/>
                <w:szCs w:val="20"/>
              </w:rPr>
            </w:pPr>
            <w:r>
              <w:rPr>
                <w:rFonts w:ascii="华文宋体" w:eastAsia="华文宋体" w:hAnsi="华文宋体" w:cs="华文宋体"/>
                <w:sz w:val="20"/>
                <w:szCs w:val="20"/>
              </w:rPr>
              <w:t>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3" w:line="185" w:lineRule="auto"/>
              <w:ind w:left="221"/>
              <w:rPr>
                <w:rFonts w:ascii="华文宋体" w:eastAsia="华文宋体" w:hAnsi="华文宋体" w:cs="华文宋体"/>
                <w:sz w:val="20"/>
                <w:szCs w:val="20"/>
              </w:rPr>
            </w:pPr>
            <w:r>
              <w:rPr>
                <w:rFonts w:ascii="华文宋体" w:eastAsia="华文宋体" w:hAnsi="华文宋体" w:cs="华文宋体"/>
                <w:sz w:val="20"/>
                <w:szCs w:val="20"/>
              </w:rPr>
              <w:t>7</w:t>
            </w:r>
          </w:p>
        </w:tc>
        <w:tc>
          <w:tcPr>
            <w:tcW w:w="1598" w:type="dxa"/>
            <w:tcBorders>
              <w:top w:val="single" w:sz="2" w:space="0" w:color="000000"/>
              <w:bottom w:val="single" w:sz="2" w:space="0" w:color="000000"/>
            </w:tcBorders>
          </w:tcPr>
          <w:p w:rsidR="00EC0635" w:rsidRDefault="00EC0635" w:rsidP="00661C7C">
            <w:pPr>
              <w:spacing w:before="125" w:line="197" w:lineRule="auto"/>
              <w:ind w:left="502"/>
              <w:rPr>
                <w:rFonts w:ascii="华文宋体" w:eastAsia="华文宋体" w:hAnsi="华文宋体" w:cs="华文宋体"/>
                <w:sz w:val="20"/>
                <w:szCs w:val="20"/>
              </w:rPr>
            </w:pPr>
            <w:r>
              <w:rPr>
                <w:rFonts w:ascii="华文宋体" w:eastAsia="华文宋体" w:hAnsi="华文宋体" w:cs="华文宋体"/>
                <w:spacing w:val="-4"/>
                <w:sz w:val="20"/>
                <w:szCs w:val="20"/>
              </w:rPr>
              <w:t>打</w:t>
            </w:r>
            <w:r>
              <w:rPr>
                <w:rFonts w:ascii="华文宋体" w:eastAsia="华文宋体" w:hAnsi="华文宋体" w:cs="华文宋体"/>
                <w:spacing w:val="-2"/>
                <w:sz w:val="20"/>
                <w:szCs w:val="20"/>
              </w:rPr>
              <w:t>火机</w:t>
            </w:r>
          </w:p>
        </w:tc>
        <w:tc>
          <w:tcPr>
            <w:tcW w:w="3297" w:type="dxa"/>
            <w:tcBorders>
              <w:top w:val="single" w:sz="2" w:space="0" w:color="000000"/>
              <w:bottom w:val="single" w:sz="2" w:space="0" w:color="000000"/>
            </w:tcBorders>
          </w:tcPr>
          <w:p w:rsidR="00EC0635" w:rsidRDefault="00EC0635" w:rsidP="00661C7C">
            <w:pPr>
              <w:spacing w:before="125" w:line="187" w:lineRule="auto"/>
              <w:ind w:left="638"/>
              <w:rPr>
                <w:rFonts w:ascii="华文宋体" w:eastAsia="华文宋体" w:hAnsi="华文宋体" w:cs="华文宋体"/>
                <w:sz w:val="20"/>
                <w:szCs w:val="20"/>
              </w:rPr>
            </w:pPr>
            <w:r>
              <w:rPr>
                <w:rFonts w:ascii="华文宋体" w:eastAsia="华文宋体" w:hAnsi="华文宋体" w:cs="华文宋体"/>
                <w:spacing w:val="25"/>
                <w:sz w:val="20"/>
                <w:szCs w:val="20"/>
              </w:rPr>
              <w:t>华</w:t>
            </w:r>
            <w:r>
              <w:rPr>
                <w:rFonts w:ascii="华文宋体" w:eastAsia="华文宋体" w:hAnsi="华文宋体" w:cs="华文宋体"/>
                <w:spacing w:val="18"/>
                <w:sz w:val="20"/>
                <w:szCs w:val="20"/>
              </w:rPr>
              <w:t>辉/普通(非防风)/0</w:t>
            </w:r>
          </w:p>
        </w:tc>
        <w:tc>
          <w:tcPr>
            <w:tcW w:w="619" w:type="dxa"/>
            <w:tcBorders>
              <w:top w:val="single" w:sz="2" w:space="0" w:color="000000"/>
              <w:bottom w:val="single" w:sz="2" w:space="0" w:color="000000"/>
            </w:tcBorders>
          </w:tcPr>
          <w:p w:rsidR="00EC0635" w:rsidRDefault="00EC0635" w:rsidP="00661C7C">
            <w:pPr>
              <w:spacing w:before="123"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125" w:line="199" w:lineRule="auto"/>
              <w:ind w:left="214"/>
              <w:rPr>
                <w:rFonts w:ascii="华文宋体" w:eastAsia="华文宋体" w:hAnsi="华文宋体" w:cs="华文宋体"/>
                <w:sz w:val="20"/>
                <w:szCs w:val="20"/>
              </w:rPr>
            </w:pPr>
            <w:r>
              <w:rPr>
                <w:rFonts w:ascii="华文宋体" w:eastAsia="华文宋体" w:hAnsi="华文宋体" w:cs="华文宋体"/>
                <w:sz w:val="20"/>
                <w:szCs w:val="20"/>
              </w:rPr>
              <w:t>个</w:t>
            </w:r>
          </w:p>
        </w:tc>
      </w:tr>
      <w:tr w:rsidR="00EC0635" w:rsidTr="00661C7C">
        <w:trPr>
          <w:trHeight w:val="535"/>
        </w:trPr>
        <w:tc>
          <w:tcPr>
            <w:tcW w:w="524" w:type="dxa"/>
            <w:tcBorders>
              <w:top w:val="single" w:sz="2" w:space="0" w:color="000000"/>
              <w:bottom w:val="single" w:sz="2" w:space="0" w:color="000000"/>
            </w:tcBorders>
          </w:tcPr>
          <w:p w:rsidR="00EC0635" w:rsidRDefault="00EC0635" w:rsidP="00661C7C">
            <w:pPr>
              <w:spacing w:before="222" w:line="183" w:lineRule="auto"/>
              <w:ind w:left="217"/>
              <w:rPr>
                <w:rFonts w:ascii="华文宋体" w:eastAsia="华文宋体" w:hAnsi="华文宋体" w:cs="华文宋体"/>
                <w:sz w:val="20"/>
                <w:szCs w:val="20"/>
              </w:rPr>
            </w:pPr>
            <w:r>
              <w:rPr>
                <w:rFonts w:ascii="华文宋体" w:eastAsia="华文宋体" w:hAnsi="华文宋体" w:cs="华文宋体"/>
                <w:sz w:val="20"/>
                <w:szCs w:val="20"/>
              </w:rPr>
              <w:t>8</w:t>
            </w:r>
          </w:p>
        </w:tc>
        <w:tc>
          <w:tcPr>
            <w:tcW w:w="1598" w:type="dxa"/>
            <w:tcBorders>
              <w:top w:val="single" w:sz="2" w:space="0" w:color="000000"/>
              <w:bottom w:val="single" w:sz="2" w:space="0" w:color="000000"/>
            </w:tcBorders>
          </w:tcPr>
          <w:p w:rsidR="00EC0635" w:rsidRDefault="00EC0635" w:rsidP="00661C7C">
            <w:pPr>
              <w:spacing w:before="195" w:line="198" w:lineRule="auto"/>
              <w:ind w:left="597"/>
              <w:rPr>
                <w:rFonts w:ascii="华文宋体" w:eastAsia="华文宋体" w:hAnsi="华文宋体" w:cs="华文宋体"/>
                <w:sz w:val="20"/>
                <w:szCs w:val="20"/>
              </w:rPr>
            </w:pPr>
            <w:r>
              <w:rPr>
                <w:rFonts w:ascii="华文宋体" w:eastAsia="华文宋体" w:hAnsi="华文宋体" w:cs="华文宋体"/>
                <w:spacing w:val="-2"/>
                <w:sz w:val="20"/>
                <w:szCs w:val="20"/>
              </w:rPr>
              <w:t>氮气</w:t>
            </w:r>
          </w:p>
        </w:tc>
        <w:tc>
          <w:tcPr>
            <w:tcW w:w="3297" w:type="dxa"/>
            <w:tcBorders>
              <w:top w:val="single" w:sz="2" w:space="0" w:color="000000"/>
              <w:bottom w:val="single" w:sz="2" w:space="0" w:color="000000"/>
            </w:tcBorders>
          </w:tcPr>
          <w:p w:rsidR="00EC0635" w:rsidRDefault="00EC0635" w:rsidP="00661C7C">
            <w:pPr>
              <w:spacing w:before="59" w:line="196" w:lineRule="auto"/>
              <w:ind w:left="682" w:right="255" w:hanging="380"/>
              <w:rPr>
                <w:rFonts w:ascii="华文宋体" w:eastAsia="华文宋体" w:hAnsi="华文宋体" w:cs="华文宋体"/>
                <w:sz w:val="20"/>
                <w:szCs w:val="20"/>
              </w:rPr>
            </w:pPr>
            <w:r>
              <w:rPr>
                <w:rFonts w:ascii="华文宋体" w:eastAsia="华文宋体" w:hAnsi="华文宋体" w:cs="华文宋体"/>
                <w:spacing w:val="4"/>
                <w:sz w:val="20"/>
                <w:szCs w:val="20"/>
              </w:rPr>
              <w:t>/纯</w:t>
            </w:r>
            <w:r>
              <w:rPr>
                <w:rFonts w:ascii="华文宋体" w:eastAsia="华文宋体" w:hAnsi="华文宋体" w:cs="华文宋体"/>
                <w:spacing w:val="2"/>
                <w:sz w:val="20"/>
                <w:szCs w:val="20"/>
              </w:rPr>
              <w:t>度大于99. 999%，不含瓶(换</w:t>
            </w:r>
            <w:r>
              <w:rPr>
                <w:rFonts w:ascii="华文宋体" w:eastAsia="华文宋体" w:hAnsi="华文宋体" w:cs="华文宋体"/>
                <w:sz w:val="20"/>
                <w:szCs w:val="20"/>
              </w:rPr>
              <w:t xml:space="preserve"> </w:t>
            </w:r>
            <w:r>
              <w:rPr>
                <w:rFonts w:ascii="华文宋体" w:eastAsia="华文宋体" w:hAnsi="华文宋体" w:cs="华文宋体"/>
                <w:spacing w:val="14"/>
                <w:sz w:val="20"/>
                <w:szCs w:val="20"/>
              </w:rPr>
              <w:t>气</w:t>
            </w:r>
            <w:r>
              <w:rPr>
                <w:rFonts w:ascii="华文宋体" w:eastAsia="华文宋体" w:hAnsi="华文宋体" w:cs="华文宋体"/>
                <w:spacing w:val="10"/>
                <w:sz w:val="20"/>
                <w:szCs w:val="20"/>
              </w:rPr>
              <w:t>)</w:t>
            </w:r>
            <w:r>
              <w:rPr>
                <w:rFonts w:ascii="华文宋体" w:eastAsia="华文宋体" w:hAnsi="华文宋体" w:cs="华文宋体"/>
                <w:spacing w:val="7"/>
                <w:sz w:val="20"/>
                <w:szCs w:val="20"/>
              </w:rPr>
              <w:t>/纯度大于99. 999%</w:t>
            </w:r>
          </w:p>
        </w:tc>
        <w:tc>
          <w:tcPr>
            <w:tcW w:w="619" w:type="dxa"/>
            <w:tcBorders>
              <w:top w:val="single" w:sz="2" w:space="0" w:color="000000"/>
              <w:bottom w:val="single" w:sz="2" w:space="0" w:color="000000"/>
            </w:tcBorders>
          </w:tcPr>
          <w:p w:rsidR="00EC0635" w:rsidRDefault="00EC0635" w:rsidP="00661C7C">
            <w:pPr>
              <w:spacing w:before="194" w:line="183" w:lineRule="auto"/>
              <w:ind w:left="266"/>
              <w:rPr>
                <w:rFonts w:ascii="华文宋体" w:eastAsia="华文宋体" w:hAnsi="华文宋体" w:cs="华文宋体"/>
                <w:sz w:val="20"/>
                <w:szCs w:val="20"/>
              </w:rPr>
            </w:pPr>
            <w:r>
              <w:rPr>
                <w:rFonts w:ascii="华文宋体" w:eastAsia="华文宋体" w:hAnsi="华文宋体" w:cs="华文宋体"/>
                <w:sz w:val="20"/>
                <w:szCs w:val="20"/>
              </w:rPr>
              <w:t>4</w:t>
            </w:r>
          </w:p>
        </w:tc>
        <w:tc>
          <w:tcPr>
            <w:tcW w:w="619" w:type="dxa"/>
            <w:tcBorders>
              <w:top w:val="single" w:sz="2" w:space="0" w:color="000000"/>
              <w:bottom w:val="single" w:sz="2" w:space="0" w:color="000000"/>
            </w:tcBorders>
          </w:tcPr>
          <w:p w:rsidR="00EC0635" w:rsidRDefault="00EC0635" w:rsidP="00661C7C">
            <w:pPr>
              <w:spacing w:before="19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2" w:line="183" w:lineRule="auto"/>
              <w:ind w:left="217"/>
              <w:rPr>
                <w:rFonts w:ascii="华文宋体" w:eastAsia="华文宋体" w:hAnsi="华文宋体" w:cs="华文宋体"/>
                <w:sz w:val="20"/>
                <w:szCs w:val="20"/>
              </w:rPr>
            </w:pPr>
            <w:r>
              <w:rPr>
                <w:rFonts w:ascii="华文宋体" w:eastAsia="华文宋体" w:hAnsi="华文宋体" w:cs="华文宋体"/>
                <w:sz w:val="20"/>
                <w:szCs w:val="20"/>
              </w:rPr>
              <w:lastRenderedPageBreak/>
              <w:t>9</w:t>
            </w:r>
          </w:p>
        </w:tc>
        <w:tc>
          <w:tcPr>
            <w:tcW w:w="1598" w:type="dxa"/>
            <w:tcBorders>
              <w:top w:val="single" w:sz="2" w:space="0" w:color="000000"/>
              <w:bottom w:val="single" w:sz="2" w:space="0" w:color="000000"/>
            </w:tcBorders>
          </w:tcPr>
          <w:p w:rsidR="00EC0635" w:rsidRDefault="00EC0635" w:rsidP="00661C7C">
            <w:pPr>
              <w:spacing w:before="124" w:line="197" w:lineRule="auto"/>
              <w:ind w:left="199"/>
              <w:rPr>
                <w:rFonts w:ascii="华文宋体" w:eastAsia="华文宋体" w:hAnsi="华文宋体" w:cs="华文宋体"/>
                <w:sz w:val="20"/>
                <w:szCs w:val="20"/>
              </w:rPr>
            </w:pPr>
            <w:r>
              <w:rPr>
                <w:rFonts w:ascii="华文宋体" w:eastAsia="华文宋体" w:hAnsi="华文宋体" w:cs="华文宋体"/>
                <w:spacing w:val="-2"/>
                <w:sz w:val="20"/>
                <w:szCs w:val="20"/>
              </w:rPr>
              <w:t>革兰</w:t>
            </w:r>
            <w:r>
              <w:rPr>
                <w:rFonts w:ascii="华文宋体" w:eastAsia="华文宋体" w:hAnsi="华文宋体" w:cs="华文宋体"/>
                <w:spacing w:val="-1"/>
                <w:sz w:val="20"/>
                <w:szCs w:val="20"/>
              </w:rPr>
              <w:t>氏染色液</w:t>
            </w:r>
          </w:p>
        </w:tc>
        <w:tc>
          <w:tcPr>
            <w:tcW w:w="3297" w:type="dxa"/>
            <w:tcBorders>
              <w:top w:val="single" w:sz="2" w:space="0" w:color="000000"/>
              <w:bottom w:val="single" w:sz="2" w:space="0" w:color="000000"/>
            </w:tcBorders>
          </w:tcPr>
          <w:p w:rsidR="00EC0635" w:rsidRDefault="00EC0635" w:rsidP="00661C7C">
            <w:pPr>
              <w:spacing w:before="116" w:line="229" w:lineRule="auto"/>
              <w:ind w:left="663"/>
              <w:rPr>
                <w:rFonts w:ascii="华文宋体" w:eastAsia="华文宋体" w:hAnsi="华文宋体" w:cs="华文宋体"/>
                <w:sz w:val="20"/>
                <w:szCs w:val="20"/>
              </w:rPr>
            </w:pPr>
            <w:r>
              <w:rPr>
                <w:rFonts w:ascii="华文宋体" w:eastAsia="华文宋体" w:hAnsi="华文宋体" w:cs="华文宋体"/>
                <w:spacing w:val="-10"/>
                <w:sz w:val="20"/>
                <w:szCs w:val="20"/>
              </w:rPr>
              <w:t>奥</w:t>
            </w:r>
            <w:r>
              <w:rPr>
                <w:rFonts w:ascii="华文宋体" w:eastAsia="华文宋体" w:hAnsi="华文宋体" w:cs="华文宋体"/>
                <w:spacing w:val="-9"/>
                <w:sz w:val="20"/>
                <w:szCs w:val="20"/>
              </w:rPr>
              <w:t>博</w:t>
            </w:r>
            <w:r>
              <w:rPr>
                <w:rFonts w:ascii="华文宋体" w:eastAsia="华文宋体" w:hAnsi="华文宋体" w:cs="华文宋体"/>
                <w:spacing w:val="-5"/>
                <w:sz w:val="20"/>
                <w:szCs w:val="20"/>
              </w:rPr>
              <w:t>星/10ml/瓶 X4瓶/0</w:t>
            </w:r>
          </w:p>
        </w:tc>
        <w:tc>
          <w:tcPr>
            <w:tcW w:w="619" w:type="dxa"/>
            <w:tcBorders>
              <w:top w:val="single" w:sz="2" w:space="0" w:color="000000"/>
              <w:bottom w:val="single" w:sz="2" w:space="0" w:color="000000"/>
            </w:tcBorders>
          </w:tcPr>
          <w:p w:rsidR="00EC0635" w:rsidRDefault="00EC0635" w:rsidP="00661C7C">
            <w:pPr>
              <w:spacing w:before="124" w:line="183" w:lineRule="auto"/>
              <w:ind w:left="223"/>
              <w:rPr>
                <w:rFonts w:ascii="华文宋体" w:eastAsia="华文宋体" w:hAnsi="华文宋体" w:cs="华文宋体"/>
                <w:sz w:val="20"/>
                <w:szCs w:val="20"/>
              </w:rPr>
            </w:pPr>
            <w:r>
              <w:rPr>
                <w:rFonts w:ascii="华文宋体" w:eastAsia="华文宋体" w:hAnsi="华文宋体" w:cs="华文宋体"/>
                <w:spacing w:val="-4"/>
                <w:sz w:val="20"/>
                <w:szCs w:val="20"/>
              </w:rPr>
              <w:t>2</w:t>
            </w:r>
            <w:r>
              <w:rPr>
                <w:rFonts w:ascii="华文宋体" w:eastAsia="华文宋体" w:hAnsi="华文宋体" w:cs="华文宋体"/>
                <w:spacing w:val="-3"/>
                <w:sz w:val="20"/>
                <w:szCs w:val="20"/>
              </w:rPr>
              <w:t>5</w:t>
            </w:r>
          </w:p>
        </w:tc>
        <w:tc>
          <w:tcPr>
            <w:tcW w:w="619" w:type="dxa"/>
            <w:tcBorders>
              <w:top w:val="single" w:sz="2" w:space="0" w:color="000000"/>
              <w:bottom w:val="single" w:sz="2" w:space="0" w:color="000000"/>
            </w:tcBorders>
          </w:tcPr>
          <w:p w:rsidR="00EC0635" w:rsidRDefault="00EC0635" w:rsidP="00661C7C">
            <w:pPr>
              <w:spacing w:before="125" w:line="200" w:lineRule="auto"/>
              <w:ind w:left="216"/>
              <w:rPr>
                <w:rFonts w:ascii="华文宋体" w:eastAsia="华文宋体" w:hAnsi="华文宋体" w:cs="华文宋体"/>
                <w:sz w:val="20"/>
                <w:szCs w:val="20"/>
              </w:rPr>
            </w:pPr>
            <w:r>
              <w:rPr>
                <w:rFonts w:ascii="华文宋体" w:eastAsia="华文宋体" w:hAnsi="华文宋体" w:cs="华文宋体"/>
                <w:sz w:val="20"/>
                <w:szCs w:val="20"/>
              </w:rPr>
              <w:t>盒</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1598" w:type="dxa"/>
            <w:tcBorders>
              <w:top w:val="single" w:sz="2" w:space="0" w:color="000000"/>
              <w:bottom w:val="single" w:sz="2" w:space="0" w:color="000000"/>
            </w:tcBorders>
          </w:tcPr>
          <w:p w:rsidR="00EC0635" w:rsidRDefault="00EC0635" w:rsidP="00661C7C">
            <w:pPr>
              <w:spacing w:before="128" w:line="193" w:lineRule="auto"/>
              <w:ind w:left="624"/>
              <w:rPr>
                <w:rFonts w:ascii="华文宋体" w:eastAsia="华文宋体" w:hAnsi="华文宋体" w:cs="华文宋体"/>
                <w:sz w:val="20"/>
                <w:szCs w:val="20"/>
              </w:rPr>
            </w:pPr>
            <w:r>
              <w:rPr>
                <w:rFonts w:ascii="华文宋体" w:eastAsia="华文宋体" w:hAnsi="华文宋体" w:cs="华文宋体"/>
                <w:spacing w:val="-9"/>
                <w:sz w:val="20"/>
                <w:szCs w:val="20"/>
              </w:rPr>
              <w:t>甲</w:t>
            </w:r>
            <w:r>
              <w:rPr>
                <w:rFonts w:ascii="华文宋体" w:eastAsia="华文宋体" w:hAnsi="华文宋体" w:cs="华文宋体"/>
                <w:spacing w:val="-8"/>
                <w:sz w:val="20"/>
                <w:szCs w:val="20"/>
              </w:rPr>
              <w:t>醇</w:t>
            </w:r>
          </w:p>
        </w:tc>
        <w:tc>
          <w:tcPr>
            <w:tcW w:w="3297" w:type="dxa"/>
            <w:tcBorders>
              <w:top w:val="single" w:sz="2" w:space="0" w:color="000000"/>
              <w:bottom w:val="single" w:sz="2" w:space="0" w:color="000000"/>
            </w:tcBorders>
          </w:tcPr>
          <w:p w:rsidR="00EC0635" w:rsidRDefault="00EC0635" w:rsidP="00661C7C">
            <w:pPr>
              <w:spacing w:before="124" w:line="194" w:lineRule="auto"/>
              <w:ind w:left="499"/>
              <w:rPr>
                <w:rFonts w:ascii="华文宋体" w:eastAsia="华文宋体" w:hAnsi="华文宋体" w:cs="华文宋体"/>
                <w:sz w:val="20"/>
                <w:szCs w:val="20"/>
              </w:rPr>
            </w:pPr>
            <w:r>
              <w:rPr>
                <w:rFonts w:ascii="华文宋体" w:eastAsia="华文宋体" w:hAnsi="华文宋体" w:cs="华文宋体"/>
                <w:spacing w:val="-12"/>
                <w:sz w:val="20"/>
                <w:szCs w:val="20"/>
              </w:rPr>
              <w:t>/</w:t>
            </w:r>
            <w:r>
              <w:rPr>
                <w:rFonts w:ascii="华文宋体" w:eastAsia="华文宋体" w:hAnsi="华文宋体" w:cs="华文宋体"/>
                <w:spacing w:val="-11"/>
                <w:sz w:val="20"/>
                <w:szCs w:val="20"/>
              </w:rPr>
              <w:t>5</w:t>
            </w:r>
            <w:r>
              <w:rPr>
                <w:rFonts w:ascii="华文宋体" w:eastAsia="华文宋体" w:hAnsi="华文宋体" w:cs="华文宋体"/>
                <w:spacing w:val="-6"/>
                <w:sz w:val="20"/>
                <w:szCs w:val="20"/>
              </w:rPr>
              <w:t>00mL/瓶，色谱纯/色谱纯</w:t>
            </w:r>
          </w:p>
        </w:tc>
        <w:tc>
          <w:tcPr>
            <w:tcW w:w="619" w:type="dxa"/>
            <w:tcBorders>
              <w:top w:val="single" w:sz="2" w:space="0" w:color="000000"/>
              <w:bottom w:val="single" w:sz="2" w:space="0" w:color="000000"/>
            </w:tcBorders>
          </w:tcPr>
          <w:p w:rsidR="00EC0635" w:rsidRDefault="00EC0635" w:rsidP="00661C7C">
            <w:pPr>
              <w:spacing w:before="123"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12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6"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1</w:t>
            </w:r>
          </w:p>
        </w:tc>
        <w:tc>
          <w:tcPr>
            <w:tcW w:w="1598" w:type="dxa"/>
            <w:tcBorders>
              <w:top w:val="single" w:sz="2" w:space="0" w:color="000000"/>
              <w:bottom w:val="single" w:sz="2" w:space="0" w:color="000000"/>
            </w:tcBorders>
          </w:tcPr>
          <w:p w:rsidR="00EC0635" w:rsidRDefault="00EC0635" w:rsidP="00661C7C">
            <w:pPr>
              <w:spacing w:before="125" w:line="196" w:lineRule="auto"/>
              <w:ind w:left="600"/>
              <w:rPr>
                <w:rFonts w:ascii="华文宋体" w:eastAsia="华文宋体" w:hAnsi="华文宋体" w:cs="华文宋体"/>
                <w:sz w:val="20"/>
                <w:szCs w:val="20"/>
              </w:rPr>
            </w:pPr>
            <w:r>
              <w:rPr>
                <w:rFonts w:ascii="华文宋体" w:eastAsia="华文宋体" w:hAnsi="华文宋体" w:cs="华文宋体"/>
                <w:spacing w:val="-3"/>
                <w:sz w:val="20"/>
                <w:szCs w:val="20"/>
              </w:rPr>
              <w:t>奶</w:t>
            </w:r>
            <w:r>
              <w:rPr>
                <w:rFonts w:ascii="华文宋体" w:eastAsia="华文宋体" w:hAnsi="华文宋体" w:cs="华文宋体"/>
                <w:spacing w:val="-2"/>
                <w:sz w:val="20"/>
                <w:szCs w:val="20"/>
              </w:rPr>
              <w:t>粉</w:t>
            </w:r>
          </w:p>
        </w:tc>
        <w:tc>
          <w:tcPr>
            <w:tcW w:w="3297" w:type="dxa"/>
            <w:tcBorders>
              <w:top w:val="single" w:sz="2" w:space="0" w:color="000000"/>
              <w:bottom w:val="single" w:sz="2" w:space="0" w:color="000000"/>
            </w:tcBorders>
          </w:tcPr>
          <w:p w:rsidR="00EC0635" w:rsidRDefault="00EC0635" w:rsidP="00661C7C">
            <w:pPr>
              <w:spacing w:before="116" w:line="215" w:lineRule="auto"/>
              <w:ind w:left="151"/>
              <w:rPr>
                <w:rFonts w:ascii="华文宋体" w:eastAsia="华文宋体" w:hAnsi="华文宋体" w:cs="华文宋体"/>
                <w:sz w:val="20"/>
                <w:szCs w:val="20"/>
              </w:rPr>
            </w:pPr>
            <w:r>
              <w:rPr>
                <w:rFonts w:ascii="华文宋体" w:eastAsia="华文宋体" w:hAnsi="华文宋体" w:cs="华文宋体"/>
                <w:spacing w:val="-12"/>
                <w:sz w:val="20"/>
                <w:szCs w:val="20"/>
              </w:rPr>
              <w:t>伊</w:t>
            </w:r>
            <w:r>
              <w:rPr>
                <w:rFonts w:ascii="华文宋体" w:eastAsia="华文宋体" w:hAnsi="华文宋体" w:cs="华文宋体"/>
                <w:spacing w:val="-10"/>
                <w:sz w:val="20"/>
                <w:szCs w:val="20"/>
              </w:rPr>
              <w:t>利</w:t>
            </w:r>
            <w:r>
              <w:rPr>
                <w:rFonts w:ascii="华文宋体" w:eastAsia="华文宋体" w:hAnsi="华文宋体" w:cs="华文宋体"/>
                <w:spacing w:val="-6"/>
                <w:sz w:val="20"/>
                <w:szCs w:val="20"/>
              </w:rPr>
              <w:t>全聪学生奶粉/900g/罐/900g/罐</w:t>
            </w:r>
          </w:p>
        </w:tc>
        <w:tc>
          <w:tcPr>
            <w:tcW w:w="619" w:type="dxa"/>
            <w:tcBorders>
              <w:top w:val="single" w:sz="2" w:space="0" w:color="000000"/>
              <w:bottom w:val="single" w:sz="2" w:space="0" w:color="000000"/>
            </w:tcBorders>
          </w:tcPr>
          <w:p w:rsidR="00EC0635" w:rsidRDefault="00EC0635" w:rsidP="00661C7C">
            <w:pPr>
              <w:spacing w:before="123" w:line="186" w:lineRule="auto"/>
              <w:ind w:left="282"/>
              <w:rPr>
                <w:rFonts w:ascii="华文宋体" w:eastAsia="华文宋体" w:hAnsi="华文宋体" w:cs="华文宋体"/>
                <w:sz w:val="20"/>
                <w:szCs w:val="20"/>
              </w:rPr>
            </w:pPr>
            <w:r>
              <w:rPr>
                <w:rFonts w:ascii="华文宋体" w:eastAsia="华文宋体" w:hAnsi="华文宋体" w:cs="华文宋体"/>
                <w:sz w:val="20"/>
                <w:szCs w:val="20"/>
              </w:rPr>
              <w:t>1</w:t>
            </w:r>
          </w:p>
        </w:tc>
        <w:tc>
          <w:tcPr>
            <w:tcW w:w="619" w:type="dxa"/>
            <w:tcBorders>
              <w:top w:val="single" w:sz="2" w:space="0" w:color="000000"/>
              <w:bottom w:val="single" w:sz="2" w:space="0" w:color="000000"/>
            </w:tcBorders>
          </w:tcPr>
          <w:p w:rsidR="00EC0635" w:rsidRDefault="00EC0635" w:rsidP="00661C7C">
            <w:pPr>
              <w:spacing w:before="125" w:line="199" w:lineRule="auto"/>
              <w:ind w:left="216"/>
              <w:rPr>
                <w:rFonts w:ascii="华文宋体" w:eastAsia="华文宋体" w:hAnsi="华文宋体" w:cs="华文宋体"/>
                <w:sz w:val="20"/>
                <w:szCs w:val="20"/>
              </w:rPr>
            </w:pPr>
            <w:r>
              <w:rPr>
                <w:rFonts w:ascii="华文宋体" w:eastAsia="华文宋体" w:hAnsi="华文宋体" w:cs="华文宋体"/>
                <w:sz w:val="20"/>
                <w:szCs w:val="20"/>
              </w:rPr>
              <w:t>罐</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6"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2</w:t>
            </w:r>
          </w:p>
        </w:tc>
        <w:tc>
          <w:tcPr>
            <w:tcW w:w="1598" w:type="dxa"/>
            <w:tcBorders>
              <w:top w:val="single" w:sz="2" w:space="0" w:color="000000"/>
              <w:bottom w:val="single" w:sz="2" w:space="0" w:color="000000"/>
            </w:tcBorders>
          </w:tcPr>
          <w:p w:rsidR="00EC0635" w:rsidRDefault="00EC0635" w:rsidP="00661C7C">
            <w:pPr>
              <w:spacing w:before="124" w:line="197" w:lineRule="auto"/>
              <w:ind w:left="498"/>
              <w:rPr>
                <w:rFonts w:ascii="华文宋体" w:eastAsia="华文宋体" w:hAnsi="华文宋体" w:cs="华文宋体"/>
                <w:sz w:val="20"/>
                <w:szCs w:val="20"/>
              </w:rPr>
            </w:pPr>
            <w:r>
              <w:rPr>
                <w:rFonts w:ascii="华文宋体" w:eastAsia="华文宋体" w:hAnsi="华文宋体" w:cs="华文宋体"/>
                <w:spacing w:val="-2"/>
                <w:sz w:val="20"/>
                <w:szCs w:val="20"/>
              </w:rPr>
              <w:t>柠檬酸</w:t>
            </w:r>
          </w:p>
        </w:tc>
        <w:tc>
          <w:tcPr>
            <w:tcW w:w="3297" w:type="dxa"/>
            <w:tcBorders>
              <w:top w:val="single" w:sz="2" w:space="0" w:color="000000"/>
              <w:bottom w:val="single" w:sz="2" w:space="0" w:color="000000"/>
            </w:tcBorders>
          </w:tcPr>
          <w:p w:rsidR="00EC0635" w:rsidRDefault="00EC0635" w:rsidP="00661C7C">
            <w:pPr>
              <w:spacing w:before="116" w:line="215" w:lineRule="auto"/>
              <w:ind w:left="587"/>
              <w:rPr>
                <w:rFonts w:ascii="华文宋体" w:eastAsia="华文宋体" w:hAnsi="华文宋体" w:cs="华文宋体"/>
                <w:sz w:val="20"/>
                <w:szCs w:val="20"/>
              </w:rPr>
            </w:pPr>
            <w:r>
              <w:rPr>
                <w:rFonts w:ascii="华文宋体" w:eastAsia="华文宋体" w:hAnsi="华文宋体" w:cs="华文宋体"/>
                <w:spacing w:val="-12"/>
                <w:sz w:val="20"/>
                <w:szCs w:val="20"/>
              </w:rPr>
              <w:t>/5</w:t>
            </w:r>
            <w:r>
              <w:rPr>
                <w:rFonts w:ascii="华文宋体" w:eastAsia="华文宋体" w:hAnsi="华文宋体" w:cs="华文宋体"/>
                <w:spacing w:val="-6"/>
                <w:sz w:val="20"/>
                <w:szCs w:val="20"/>
              </w:rPr>
              <w:t>00g/瓶，分析纯/分析纯</w:t>
            </w:r>
          </w:p>
        </w:tc>
        <w:tc>
          <w:tcPr>
            <w:tcW w:w="619" w:type="dxa"/>
            <w:tcBorders>
              <w:top w:val="single" w:sz="2" w:space="0" w:color="000000"/>
              <w:bottom w:val="single" w:sz="2" w:space="0" w:color="000000"/>
            </w:tcBorders>
          </w:tcPr>
          <w:p w:rsidR="00EC0635" w:rsidRDefault="00EC0635" w:rsidP="00661C7C">
            <w:pPr>
              <w:spacing w:before="123" w:line="186" w:lineRule="auto"/>
              <w:ind w:left="282"/>
              <w:rPr>
                <w:rFonts w:ascii="华文宋体" w:eastAsia="华文宋体" w:hAnsi="华文宋体" w:cs="华文宋体"/>
                <w:sz w:val="20"/>
                <w:szCs w:val="20"/>
              </w:rPr>
            </w:pPr>
            <w:r>
              <w:rPr>
                <w:rFonts w:ascii="华文宋体" w:eastAsia="华文宋体" w:hAnsi="华文宋体" w:cs="华文宋体"/>
                <w:sz w:val="20"/>
                <w:szCs w:val="20"/>
              </w:rPr>
              <w:t>1</w:t>
            </w:r>
          </w:p>
        </w:tc>
        <w:tc>
          <w:tcPr>
            <w:tcW w:w="619" w:type="dxa"/>
            <w:tcBorders>
              <w:top w:val="single" w:sz="2" w:space="0" w:color="000000"/>
              <w:bottom w:val="single" w:sz="2" w:space="0" w:color="000000"/>
            </w:tcBorders>
          </w:tcPr>
          <w:p w:rsidR="00EC0635" w:rsidRDefault="00EC0635" w:rsidP="00661C7C">
            <w:pPr>
              <w:spacing w:before="12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535"/>
        </w:trPr>
        <w:tc>
          <w:tcPr>
            <w:tcW w:w="524" w:type="dxa"/>
            <w:tcBorders>
              <w:top w:val="single" w:sz="2" w:space="0" w:color="000000"/>
              <w:bottom w:val="single" w:sz="2" w:space="0" w:color="000000"/>
            </w:tcBorders>
          </w:tcPr>
          <w:p w:rsidR="00EC0635" w:rsidRDefault="00EC0635" w:rsidP="00661C7C">
            <w:pPr>
              <w:spacing w:before="22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3</w:t>
            </w:r>
          </w:p>
        </w:tc>
        <w:tc>
          <w:tcPr>
            <w:tcW w:w="1598" w:type="dxa"/>
            <w:tcBorders>
              <w:top w:val="single" w:sz="2" w:space="0" w:color="000000"/>
              <w:bottom w:val="single" w:sz="2" w:space="0" w:color="000000"/>
            </w:tcBorders>
          </w:tcPr>
          <w:p w:rsidR="00EC0635" w:rsidRDefault="00EC0635" w:rsidP="00661C7C">
            <w:pPr>
              <w:spacing w:before="59" w:line="196" w:lineRule="auto"/>
              <w:ind w:left="599" w:right="97" w:hanging="501"/>
              <w:rPr>
                <w:rFonts w:ascii="华文宋体" w:eastAsia="华文宋体" w:hAnsi="华文宋体" w:cs="华文宋体"/>
                <w:sz w:val="20"/>
                <w:szCs w:val="20"/>
              </w:rPr>
            </w:pPr>
            <w:r>
              <w:rPr>
                <w:rFonts w:ascii="华文宋体" w:eastAsia="华文宋体" w:hAnsi="华文宋体" w:cs="华文宋体"/>
                <w:spacing w:val="-2"/>
                <w:sz w:val="20"/>
                <w:szCs w:val="20"/>
              </w:rPr>
              <w:t>平</w:t>
            </w:r>
            <w:r>
              <w:rPr>
                <w:rFonts w:ascii="华文宋体" w:eastAsia="华文宋体" w:hAnsi="华文宋体" w:cs="华文宋体"/>
                <w:spacing w:val="-1"/>
                <w:sz w:val="20"/>
                <w:szCs w:val="20"/>
              </w:rPr>
              <w:t>板计数琼脂培</w:t>
            </w:r>
            <w:r>
              <w:rPr>
                <w:rFonts w:ascii="华文宋体" w:eastAsia="华文宋体" w:hAnsi="华文宋体" w:cs="华文宋体"/>
                <w:sz w:val="20"/>
                <w:szCs w:val="20"/>
              </w:rPr>
              <w:t xml:space="preserve"> </w:t>
            </w:r>
            <w:r>
              <w:rPr>
                <w:rFonts w:ascii="华文宋体" w:eastAsia="华文宋体" w:hAnsi="华文宋体" w:cs="华文宋体"/>
                <w:spacing w:val="-3"/>
                <w:sz w:val="20"/>
                <w:szCs w:val="20"/>
              </w:rPr>
              <w:t>养</w:t>
            </w:r>
            <w:r>
              <w:rPr>
                <w:rFonts w:ascii="华文宋体" w:eastAsia="华文宋体" w:hAnsi="华文宋体" w:cs="华文宋体"/>
                <w:spacing w:val="-2"/>
                <w:sz w:val="20"/>
                <w:szCs w:val="20"/>
              </w:rPr>
              <w:t>基</w:t>
            </w:r>
          </w:p>
        </w:tc>
        <w:tc>
          <w:tcPr>
            <w:tcW w:w="3297" w:type="dxa"/>
            <w:tcBorders>
              <w:top w:val="single" w:sz="2" w:space="0" w:color="000000"/>
              <w:bottom w:val="single" w:sz="2" w:space="0" w:color="000000"/>
            </w:tcBorders>
          </w:tcPr>
          <w:p w:rsidR="00EC0635" w:rsidRDefault="00EC0635" w:rsidP="00661C7C">
            <w:pPr>
              <w:spacing w:before="186" w:line="215" w:lineRule="auto"/>
              <w:ind w:left="957"/>
              <w:rPr>
                <w:rFonts w:ascii="华文宋体" w:eastAsia="华文宋体" w:hAnsi="华文宋体" w:cs="华文宋体"/>
                <w:sz w:val="20"/>
                <w:szCs w:val="20"/>
              </w:rPr>
            </w:pPr>
            <w:r>
              <w:rPr>
                <w:rFonts w:ascii="华文宋体" w:eastAsia="华文宋体" w:hAnsi="华文宋体" w:cs="华文宋体"/>
                <w:spacing w:val="-12"/>
                <w:sz w:val="20"/>
                <w:szCs w:val="20"/>
              </w:rPr>
              <w:t>北</w:t>
            </w:r>
            <w:r>
              <w:rPr>
                <w:rFonts w:ascii="华文宋体" w:eastAsia="华文宋体" w:hAnsi="华文宋体" w:cs="华文宋体"/>
                <w:spacing w:val="-6"/>
                <w:sz w:val="20"/>
                <w:szCs w:val="20"/>
              </w:rPr>
              <w:t>京陆桥/250g/0</w:t>
            </w:r>
          </w:p>
        </w:tc>
        <w:tc>
          <w:tcPr>
            <w:tcW w:w="619" w:type="dxa"/>
            <w:tcBorders>
              <w:top w:val="single" w:sz="2" w:space="0" w:color="000000"/>
              <w:bottom w:val="single" w:sz="2" w:space="0" w:color="000000"/>
            </w:tcBorders>
          </w:tcPr>
          <w:p w:rsidR="00EC0635" w:rsidRDefault="00EC0635" w:rsidP="00661C7C">
            <w:pPr>
              <w:spacing w:before="196" w:line="182" w:lineRule="auto"/>
              <w:ind w:left="271"/>
              <w:rPr>
                <w:rFonts w:ascii="华文宋体" w:eastAsia="华文宋体" w:hAnsi="华文宋体" w:cs="华文宋体"/>
                <w:sz w:val="20"/>
                <w:szCs w:val="20"/>
              </w:rPr>
            </w:pPr>
            <w:r>
              <w:rPr>
                <w:rFonts w:ascii="华文宋体" w:eastAsia="华文宋体" w:hAnsi="华文宋体" w:cs="华文宋体"/>
                <w:sz w:val="20"/>
                <w:szCs w:val="20"/>
              </w:rPr>
              <w:t>5</w:t>
            </w:r>
          </w:p>
        </w:tc>
        <w:tc>
          <w:tcPr>
            <w:tcW w:w="619" w:type="dxa"/>
            <w:tcBorders>
              <w:top w:val="single" w:sz="2" w:space="0" w:color="000000"/>
              <w:bottom w:val="single" w:sz="2" w:space="0" w:color="000000"/>
            </w:tcBorders>
          </w:tcPr>
          <w:p w:rsidR="00EC0635" w:rsidRDefault="00EC0635" w:rsidP="00661C7C">
            <w:pPr>
              <w:spacing w:before="19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535"/>
        </w:trPr>
        <w:tc>
          <w:tcPr>
            <w:tcW w:w="524" w:type="dxa"/>
            <w:tcBorders>
              <w:top w:val="single" w:sz="2" w:space="0" w:color="000000"/>
              <w:bottom w:val="single" w:sz="2" w:space="0" w:color="000000"/>
            </w:tcBorders>
          </w:tcPr>
          <w:p w:rsidR="00EC0635" w:rsidRDefault="00EC0635" w:rsidP="00661C7C">
            <w:pPr>
              <w:spacing w:before="22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4</w:t>
            </w:r>
          </w:p>
        </w:tc>
        <w:tc>
          <w:tcPr>
            <w:tcW w:w="1598" w:type="dxa"/>
            <w:tcBorders>
              <w:top w:val="single" w:sz="2" w:space="0" w:color="000000"/>
              <w:bottom w:val="single" w:sz="2" w:space="0" w:color="000000"/>
            </w:tcBorders>
          </w:tcPr>
          <w:p w:rsidR="00EC0635" w:rsidRDefault="00EC0635" w:rsidP="00661C7C">
            <w:pPr>
              <w:spacing w:before="194" w:line="196" w:lineRule="auto"/>
              <w:ind w:left="398"/>
              <w:rPr>
                <w:rFonts w:ascii="华文宋体" w:eastAsia="华文宋体" w:hAnsi="华文宋体" w:cs="华文宋体"/>
                <w:sz w:val="20"/>
                <w:szCs w:val="20"/>
              </w:rPr>
            </w:pPr>
            <w:r>
              <w:rPr>
                <w:rFonts w:ascii="华文宋体" w:eastAsia="华文宋体" w:hAnsi="华文宋体" w:cs="华文宋体"/>
                <w:spacing w:val="-2"/>
                <w:sz w:val="20"/>
                <w:szCs w:val="20"/>
              </w:rPr>
              <w:t>三聚</w:t>
            </w:r>
            <w:r>
              <w:rPr>
                <w:rFonts w:ascii="华文宋体" w:eastAsia="华文宋体" w:hAnsi="华文宋体" w:cs="华文宋体"/>
                <w:spacing w:val="-1"/>
                <w:sz w:val="20"/>
                <w:szCs w:val="20"/>
              </w:rPr>
              <w:t>氰胺</w:t>
            </w:r>
          </w:p>
        </w:tc>
        <w:tc>
          <w:tcPr>
            <w:tcW w:w="3297" w:type="dxa"/>
            <w:tcBorders>
              <w:top w:val="single" w:sz="2" w:space="0" w:color="000000"/>
              <w:bottom w:val="single" w:sz="2" w:space="0" w:color="000000"/>
            </w:tcBorders>
          </w:tcPr>
          <w:p w:rsidR="00EC0635" w:rsidRDefault="00EC0635" w:rsidP="00661C7C">
            <w:pPr>
              <w:spacing w:before="50" w:line="232" w:lineRule="auto"/>
              <w:ind w:left="238"/>
              <w:rPr>
                <w:rFonts w:ascii="华文宋体" w:eastAsia="华文宋体" w:hAnsi="华文宋体" w:cs="华文宋体"/>
                <w:sz w:val="20"/>
                <w:szCs w:val="20"/>
              </w:rPr>
            </w:pPr>
            <w:r>
              <w:rPr>
                <w:rFonts w:ascii="华文宋体" w:eastAsia="华文宋体" w:hAnsi="华文宋体" w:cs="华文宋体"/>
                <w:spacing w:val="-4"/>
                <w:sz w:val="20"/>
                <w:szCs w:val="20"/>
              </w:rPr>
              <w:t>/</w:t>
            </w:r>
            <w:r>
              <w:rPr>
                <w:rFonts w:ascii="华文宋体" w:eastAsia="华文宋体" w:hAnsi="华文宋体" w:cs="华文宋体"/>
                <w:spacing w:val="-2"/>
                <w:sz w:val="20"/>
                <w:szCs w:val="20"/>
              </w:rPr>
              <w:t>CAS</w:t>
            </w:r>
            <w:r>
              <w:rPr>
                <w:rFonts w:ascii="华文宋体" w:eastAsia="华文宋体" w:hAnsi="华文宋体" w:cs="华文宋体"/>
                <w:spacing w:val="-4"/>
                <w:sz w:val="20"/>
                <w:szCs w:val="20"/>
              </w:rPr>
              <w:t>1</w:t>
            </w:r>
            <w:r>
              <w:rPr>
                <w:rFonts w:ascii="华文宋体" w:eastAsia="华文宋体" w:hAnsi="华文宋体" w:cs="华文宋体"/>
                <w:spacing w:val="-2"/>
                <w:sz w:val="20"/>
                <w:szCs w:val="20"/>
              </w:rPr>
              <w:t>08-78-01，500g/瓶，分析纯</w:t>
            </w:r>
          </w:p>
          <w:p w:rsidR="00EC0635" w:rsidRDefault="00EC0635" w:rsidP="00661C7C">
            <w:pPr>
              <w:spacing w:line="167" w:lineRule="auto"/>
              <w:ind w:left="291"/>
              <w:rPr>
                <w:rFonts w:ascii="华文宋体" w:eastAsia="华文宋体" w:hAnsi="华文宋体" w:cs="华文宋体"/>
                <w:sz w:val="20"/>
                <w:szCs w:val="20"/>
              </w:rPr>
            </w:pPr>
            <w:r>
              <w:rPr>
                <w:rFonts w:ascii="华文宋体" w:eastAsia="华文宋体" w:hAnsi="华文宋体" w:cs="华文宋体"/>
                <w:spacing w:val="1"/>
                <w:sz w:val="20"/>
                <w:szCs w:val="20"/>
              </w:rPr>
              <w:t>/</w:t>
            </w:r>
            <w:r>
              <w:rPr>
                <w:rFonts w:ascii="华文宋体" w:eastAsia="华文宋体" w:hAnsi="华文宋体" w:cs="华文宋体"/>
                <w:sz w:val="20"/>
                <w:szCs w:val="20"/>
              </w:rPr>
              <w:t>CAS</w:t>
            </w:r>
            <w:r>
              <w:rPr>
                <w:rFonts w:ascii="华文宋体" w:eastAsia="华文宋体" w:hAnsi="华文宋体" w:cs="华文宋体"/>
                <w:spacing w:val="1"/>
                <w:sz w:val="20"/>
                <w:szCs w:val="20"/>
              </w:rPr>
              <w:t>1</w:t>
            </w:r>
            <w:r>
              <w:rPr>
                <w:rFonts w:ascii="华文宋体" w:eastAsia="华文宋体" w:hAnsi="华文宋体" w:cs="华文宋体"/>
                <w:sz w:val="20"/>
                <w:szCs w:val="20"/>
              </w:rPr>
              <w:t>08-78-01，纯度大于99. 0%</w:t>
            </w:r>
          </w:p>
        </w:tc>
        <w:tc>
          <w:tcPr>
            <w:tcW w:w="619" w:type="dxa"/>
            <w:tcBorders>
              <w:top w:val="single" w:sz="2" w:space="0" w:color="000000"/>
              <w:bottom w:val="single" w:sz="2" w:space="0" w:color="000000"/>
            </w:tcBorders>
          </w:tcPr>
          <w:p w:rsidR="00EC0635" w:rsidRDefault="00EC0635" w:rsidP="00661C7C">
            <w:pPr>
              <w:spacing w:before="193" w:line="186" w:lineRule="auto"/>
              <w:ind w:left="282"/>
              <w:rPr>
                <w:rFonts w:ascii="华文宋体" w:eastAsia="华文宋体" w:hAnsi="华文宋体" w:cs="华文宋体"/>
                <w:sz w:val="20"/>
                <w:szCs w:val="20"/>
              </w:rPr>
            </w:pPr>
            <w:r>
              <w:rPr>
                <w:rFonts w:ascii="华文宋体" w:eastAsia="华文宋体" w:hAnsi="华文宋体" w:cs="华文宋体"/>
                <w:sz w:val="20"/>
                <w:szCs w:val="20"/>
              </w:rPr>
              <w:t>1</w:t>
            </w:r>
          </w:p>
        </w:tc>
        <w:tc>
          <w:tcPr>
            <w:tcW w:w="619" w:type="dxa"/>
            <w:tcBorders>
              <w:top w:val="single" w:sz="2" w:space="0" w:color="000000"/>
              <w:bottom w:val="single" w:sz="2" w:space="0" w:color="000000"/>
            </w:tcBorders>
          </w:tcPr>
          <w:p w:rsidR="00EC0635" w:rsidRDefault="00EC0635" w:rsidP="00661C7C">
            <w:pPr>
              <w:spacing w:before="19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5</w:t>
            </w:r>
          </w:p>
        </w:tc>
        <w:tc>
          <w:tcPr>
            <w:tcW w:w="1598" w:type="dxa"/>
            <w:tcBorders>
              <w:top w:val="single" w:sz="2" w:space="0" w:color="000000"/>
              <w:bottom w:val="single" w:sz="2" w:space="0" w:color="000000"/>
            </w:tcBorders>
          </w:tcPr>
          <w:p w:rsidR="00EC0635" w:rsidRDefault="00EC0635" w:rsidP="00661C7C">
            <w:pPr>
              <w:spacing w:before="125" w:line="195" w:lineRule="auto"/>
              <w:ind w:left="398"/>
              <w:rPr>
                <w:rFonts w:ascii="华文宋体" w:eastAsia="华文宋体" w:hAnsi="华文宋体" w:cs="华文宋体"/>
                <w:sz w:val="20"/>
                <w:szCs w:val="20"/>
              </w:rPr>
            </w:pPr>
            <w:r>
              <w:rPr>
                <w:rFonts w:ascii="华文宋体" w:eastAsia="华文宋体" w:hAnsi="华文宋体" w:cs="华文宋体"/>
                <w:spacing w:val="-2"/>
                <w:sz w:val="20"/>
                <w:szCs w:val="20"/>
              </w:rPr>
              <w:t>三氯</w:t>
            </w:r>
            <w:r>
              <w:rPr>
                <w:rFonts w:ascii="华文宋体" w:eastAsia="华文宋体" w:hAnsi="华文宋体" w:cs="华文宋体"/>
                <w:spacing w:val="-1"/>
                <w:sz w:val="20"/>
                <w:szCs w:val="20"/>
              </w:rPr>
              <w:t>乙酸</w:t>
            </w:r>
          </w:p>
        </w:tc>
        <w:tc>
          <w:tcPr>
            <w:tcW w:w="3297" w:type="dxa"/>
            <w:tcBorders>
              <w:top w:val="single" w:sz="2" w:space="0" w:color="000000"/>
              <w:bottom w:val="single" w:sz="2" w:space="0" w:color="000000"/>
            </w:tcBorders>
          </w:tcPr>
          <w:p w:rsidR="00EC0635" w:rsidRDefault="00EC0635" w:rsidP="00661C7C">
            <w:pPr>
              <w:spacing w:before="116" w:line="215" w:lineRule="auto"/>
              <w:ind w:left="587"/>
              <w:rPr>
                <w:rFonts w:ascii="华文宋体" w:eastAsia="华文宋体" w:hAnsi="华文宋体" w:cs="华文宋体"/>
                <w:sz w:val="20"/>
                <w:szCs w:val="20"/>
              </w:rPr>
            </w:pPr>
            <w:r>
              <w:rPr>
                <w:rFonts w:ascii="华文宋体" w:eastAsia="华文宋体" w:hAnsi="华文宋体" w:cs="华文宋体"/>
                <w:spacing w:val="-12"/>
                <w:sz w:val="20"/>
                <w:szCs w:val="20"/>
              </w:rPr>
              <w:t>/5</w:t>
            </w:r>
            <w:r>
              <w:rPr>
                <w:rFonts w:ascii="华文宋体" w:eastAsia="华文宋体" w:hAnsi="华文宋体" w:cs="华文宋体"/>
                <w:spacing w:val="-6"/>
                <w:sz w:val="20"/>
                <w:szCs w:val="20"/>
              </w:rPr>
              <w:t>00g/瓶，分析纯/分析纯</w:t>
            </w:r>
          </w:p>
        </w:tc>
        <w:tc>
          <w:tcPr>
            <w:tcW w:w="619" w:type="dxa"/>
            <w:tcBorders>
              <w:top w:val="single" w:sz="2" w:space="0" w:color="000000"/>
              <w:bottom w:val="single" w:sz="2" w:space="0" w:color="000000"/>
            </w:tcBorders>
          </w:tcPr>
          <w:p w:rsidR="00EC0635" w:rsidRDefault="00EC0635" w:rsidP="00661C7C">
            <w:pPr>
              <w:spacing w:before="123" w:line="186" w:lineRule="auto"/>
              <w:ind w:left="282"/>
              <w:rPr>
                <w:rFonts w:ascii="华文宋体" w:eastAsia="华文宋体" w:hAnsi="华文宋体" w:cs="华文宋体"/>
                <w:sz w:val="20"/>
                <w:szCs w:val="20"/>
              </w:rPr>
            </w:pPr>
            <w:r>
              <w:rPr>
                <w:rFonts w:ascii="华文宋体" w:eastAsia="华文宋体" w:hAnsi="华文宋体" w:cs="华文宋体"/>
                <w:sz w:val="20"/>
                <w:szCs w:val="20"/>
              </w:rPr>
              <w:t>1</w:t>
            </w:r>
          </w:p>
        </w:tc>
        <w:tc>
          <w:tcPr>
            <w:tcW w:w="619" w:type="dxa"/>
            <w:tcBorders>
              <w:top w:val="single" w:sz="2" w:space="0" w:color="000000"/>
              <w:bottom w:val="single" w:sz="2" w:space="0" w:color="000000"/>
            </w:tcBorders>
          </w:tcPr>
          <w:p w:rsidR="00EC0635" w:rsidRDefault="00EC0635" w:rsidP="00661C7C">
            <w:pPr>
              <w:spacing w:before="12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6</w:t>
            </w:r>
          </w:p>
        </w:tc>
        <w:tc>
          <w:tcPr>
            <w:tcW w:w="1598" w:type="dxa"/>
            <w:tcBorders>
              <w:top w:val="single" w:sz="2" w:space="0" w:color="000000"/>
              <w:bottom w:val="single" w:sz="2" w:space="0" w:color="000000"/>
            </w:tcBorders>
          </w:tcPr>
          <w:p w:rsidR="00EC0635" w:rsidRDefault="00EC0635" w:rsidP="00661C7C">
            <w:pPr>
              <w:spacing w:before="125" w:line="197" w:lineRule="auto"/>
              <w:ind w:left="400"/>
              <w:rPr>
                <w:rFonts w:ascii="华文宋体" w:eastAsia="华文宋体" w:hAnsi="华文宋体" w:cs="华文宋体"/>
                <w:sz w:val="20"/>
                <w:szCs w:val="20"/>
              </w:rPr>
            </w:pPr>
            <w:r>
              <w:rPr>
                <w:rFonts w:ascii="华文宋体" w:eastAsia="华文宋体" w:hAnsi="华文宋体" w:cs="华文宋体"/>
                <w:spacing w:val="-2"/>
                <w:sz w:val="20"/>
                <w:szCs w:val="20"/>
              </w:rPr>
              <w:t>生理盐水</w:t>
            </w:r>
          </w:p>
        </w:tc>
        <w:tc>
          <w:tcPr>
            <w:tcW w:w="3297" w:type="dxa"/>
            <w:tcBorders>
              <w:top w:val="single" w:sz="2" w:space="0" w:color="000000"/>
              <w:bottom w:val="single" w:sz="2" w:space="0" w:color="000000"/>
            </w:tcBorders>
          </w:tcPr>
          <w:p w:rsidR="00EC0635" w:rsidRDefault="00EC0635" w:rsidP="00661C7C">
            <w:pPr>
              <w:spacing w:before="125" w:line="199" w:lineRule="auto"/>
              <w:ind w:left="1097"/>
              <w:rPr>
                <w:rFonts w:ascii="华文宋体" w:eastAsia="华文宋体" w:hAnsi="华文宋体" w:cs="华文宋体"/>
                <w:sz w:val="20"/>
                <w:szCs w:val="20"/>
              </w:rPr>
            </w:pPr>
            <w:r>
              <w:rPr>
                <w:rFonts w:ascii="华文宋体" w:eastAsia="华文宋体" w:hAnsi="华文宋体" w:cs="华文宋体"/>
                <w:spacing w:val="-12"/>
                <w:sz w:val="20"/>
                <w:szCs w:val="20"/>
              </w:rPr>
              <w:t>科</w:t>
            </w:r>
            <w:r>
              <w:rPr>
                <w:rFonts w:ascii="华文宋体" w:eastAsia="华文宋体" w:hAnsi="华文宋体" w:cs="华文宋体"/>
                <w:spacing w:val="-6"/>
                <w:sz w:val="20"/>
                <w:szCs w:val="20"/>
              </w:rPr>
              <w:t>伦/250ml/0</w:t>
            </w:r>
          </w:p>
        </w:tc>
        <w:tc>
          <w:tcPr>
            <w:tcW w:w="619" w:type="dxa"/>
            <w:tcBorders>
              <w:top w:val="single" w:sz="2" w:space="0" w:color="000000"/>
              <w:bottom w:val="single" w:sz="2" w:space="0" w:color="000000"/>
            </w:tcBorders>
          </w:tcPr>
          <w:p w:rsidR="00EC0635" w:rsidRDefault="00EC0635" w:rsidP="00661C7C">
            <w:pPr>
              <w:spacing w:before="124" w:line="183" w:lineRule="auto"/>
              <w:ind w:left="223"/>
              <w:rPr>
                <w:rFonts w:ascii="华文宋体" w:eastAsia="华文宋体" w:hAnsi="华文宋体" w:cs="华文宋体"/>
                <w:sz w:val="20"/>
                <w:szCs w:val="20"/>
              </w:rPr>
            </w:pPr>
            <w:r>
              <w:rPr>
                <w:rFonts w:ascii="华文宋体" w:eastAsia="华文宋体" w:hAnsi="华文宋体" w:cs="华文宋体"/>
                <w:spacing w:val="-4"/>
                <w:sz w:val="20"/>
                <w:szCs w:val="20"/>
              </w:rPr>
              <w:t>2</w:t>
            </w:r>
            <w:r>
              <w:rPr>
                <w:rFonts w:ascii="华文宋体" w:eastAsia="华文宋体" w:hAnsi="华文宋体" w:cs="华文宋体"/>
                <w:spacing w:val="-3"/>
                <w:sz w:val="20"/>
                <w:szCs w:val="20"/>
              </w:rPr>
              <w:t>0</w:t>
            </w:r>
          </w:p>
        </w:tc>
        <w:tc>
          <w:tcPr>
            <w:tcW w:w="619" w:type="dxa"/>
            <w:tcBorders>
              <w:top w:val="single" w:sz="2" w:space="0" w:color="000000"/>
              <w:bottom w:val="single" w:sz="2" w:space="0" w:color="000000"/>
            </w:tcBorders>
          </w:tcPr>
          <w:p w:rsidR="00EC0635" w:rsidRDefault="00EC0635" w:rsidP="00661C7C">
            <w:pPr>
              <w:spacing w:before="12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6"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7</w:t>
            </w:r>
          </w:p>
        </w:tc>
        <w:tc>
          <w:tcPr>
            <w:tcW w:w="1598" w:type="dxa"/>
            <w:tcBorders>
              <w:top w:val="single" w:sz="2" w:space="0" w:color="000000"/>
              <w:bottom w:val="single" w:sz="2" w:space="0" w:color="000000"/>
            </w:tcBorders>
          </w:tcPr>
          <w:p w:rsidR="00EC0635" w:rsidRDefault="00EC0635" w:rsidP="00661C7C">
            <w:pPr>
              <w:spacing w:before="126" w:line="197" w:lineRule="auto"/>
              <w:ind w:left="500"/>
              <w:rPr>
                <w:rFonts w:ascii="华文宋体" w:eastAsia="华文宋体" w:hAnsi="华文宋体" w:cs="华文宋体"/>
                <w:sz w:val="20"/>
                <w:szCs w:val="20"/>
              </w:rPr>
            </w:pPr>
            <w:r>
              <w:rPr>
                <w:rFonts w:ascii="华文宋体" w:eastAsia="华文宋体" w:hAnsi="华文宋体" w:cs="华文宋体"/>
                <w:spacing w:val="-3"/>
                <w:sz w:val="20"/>
                <w:szCs w:val="20"/>
              </w:rPr>
              <w:t>生</w:t>
            </w:r>
            <w:r>
              <w:rPr>
                <w:rFonts w:ascii="华文宋体" w:eastAsia="华文宋体" w:hAnsi="华文宋体" w:cs="华文宋体"/>
                <w:spacing w:val="-2"/>
                <w:sz w:val="20"/>
                <w:szCs w:val="20"/>
              </w:rPr>
              <w:t>牛乳</w:t>
            </w:r>
          </w:p>
        </w:tc>
        <w:tc>
          <w:tcPr>
            <w:tcW w:w="3297" w:type="dxa"/>
            <w:tcBorders>
              <w:top w:val="single" w:sz="2" w:space="0" w:color="000000"/>
              <w:bottom w:val="single" w:sz="2" w:space="0" w:color="000000"/>
            </w:tcBorders>
          </w:tcPr>
          <w:p w:rsidR="00EC0635" w:rsidRDefault="00EC0635" w:rsidP="00661C7C">
            <w:pPr>
              <w:spacing w:before="125" w:line="196" w:lineRule="auto"/>
              <w:ind w:left="798"/>
              <w:rPr>
                <w:rFonts w:ascii="华文宋体" w:eastAsia="华文宋体" w:hAnsi="华文宋体" w:cs="华文宋体"/>
                <w:sz w:val="20"/>
                <w:szCs w:val="20"/>
              </w:rPr>
            </w:pPr>
            <w:r>
              <w:rPr>
                <w:rFonts w:ascii="华文宋体" w:eastAsia="华文宋体" w:hAnsi="华文宋体" w:cs="华文宋体"/>
                <w:spacing w:val="-11"/>
                <w:sz w:val="20"/>
                <w:szCs w:val="20"/>
              </w:rPr>
              <w:t>伊</w:t>
            </w:r>
            <w:r>
              <w:rPr>
                <w:rFonts w:ascii="华文宋体" w:eastAsia="华文宋体" w:hAnsi="华文宋体" w:cs="华文宋体"/>
                <w:spacing w:val="-6"/>
                <w:sz w:val="20"/>
                <w:szCs w:val="20"/>
              </w:rPr>
              <w:t>利/240ml X 12袋/0</w:t>
            </w:r>
          </w:p>
        </w:tc>
        <w:tc>
          <w:tcPr>
            <w:tcW w:w="619" w:type="dxa"/>
            <w:tcBorders>
              <w:top w:val="single" w:sz="2" w:space="0" w:color="000000"/>
              <w:bottom w:val="single" w:sz="2" w:space="0" w:color="000000"/>
            </w:tcBorders>
          </w:tcPr>
          <w:p w:rsidR="00EC0635" w:rsidRDefault="00EC0635" w:rsidP="00661C7C">
            <w:pPr>
              <w:spacing w:before="123" w:line="186" w:lineRule="auto"/>
              <w:ind w:left="282"/>
              <w:rPr>
                <w:rFonts w:ascii="华文宋体" w:eastAsia="华文宋体" w:hAnsi="华文宋体" w:cs="华文宋体"/>
                <w:sz w:val="20"/>
                <w:szCs w:val="20"/>
              </w:rPr>
            </w:pPr>
            <w:r>
              <w:rPr>
                <w:rFonts w:ascii="华文宋体" w:eastAsia="华文宋体" w:hAnsi="华文宋体" w:cs="华文宋体"/>
                <w:sz w:val="20"/>
                <w:szCs w:val="20"/>
              </w:rPr>
              <w:t>1</w:t>
            </w:r>
          </w:p>
        </w:tc>
        <w:tc>
          <w:tcPr>
            <w:tcW w:w="619" w:type="dxa"/>
            <w:tcBorders>
              <w:top w:val="single" w:sz="2" w:space="0" w:color="000000"/>
              <w:bottom w:val="single" w:sz="2" w:space="0" w:color="000000"/>
            </w:tcBorders>
          </w:tcPr>
          <w:p w:rsidR="00EC0635" w:rsidRDefault="00EC0635" w:rsidP="00661C7C">
            <w:pPr>
              <w:spacing w:before="125" w:line="197" w:lineRule="auto"/>
              <w:ind w:left="216"/>
              <w:rPr>
                <w:rFonts w:ascii="华文宋体" w:eastAsia="华文宋体" w:hAnsi="华文宋体" w:cs="华文宋体"/>
                <w:sz w:val="20"/>
                <w:szCs w:val="20"/>
              </w:rPr>
            </w:pPr>
            <w:r>
              <w:rPr>
                <w:rFonts w:ascii="华文宋体" w:eastAsia="华文宋体" w:hAnsi="华文宋体" w:cs="华文宋体"/>
                <w:sz w:val="20"/>
                <w:szCs w:val="20"/>
              </w:rPr>
              <w:t>箱</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8</w:t>
            </w:r>
          </w:p>
        </w:tc>
        <w:tc>
          <w:tcPr>
            <w:tcW w:w="1598" w:type="dxa"/>
            <w:tcBorders>
              <w:top w:val="single" w:sz="2" w:space="0" w:color="000000"/>
              <w:bottom w:val="single" w:sz="2" w:space="0" w:color="000000"/>
            </w:tcBorders>
          </w:tcPr>
          <w:p w:rsidR="00EC0635" w:rsidRDefault="00EC0635" w:rsidP="00661C7C">
            <w:pPr>
              <w:spacing w:before="125" w:line="196" w:lineRule="auto"/>
              <w:ind w:left="598"/>
              <w:rPr>
                <w:rFonts w:ascii="华文宋体" w:eastAsia="华文宋体" w:hAnsi="华文宋体" w:cs="华文宋体"/>
                <w:sz w:val="20"/>
                <w:szCs w:val="20"/>
              </w:rPr>
            </w:pPr>
            <w:r>
              <w:rPr>
                <w:rFonts w:ascii="华文宋体" w:eastAsia="华文宋体" w:hAnsi="华文宋体" w:cs="华文宋体"/>
                <w:spacing w:val="-2"/>
                <w:sz w:val="20"/>
                <w:szCs w:val="20"/>
              </w:rPr>
              <w:t>试管</w:t>
            </w:r>
          </w:p>
        </w:tc>
        <w:tc>
          <w:tcPr>
            <w:tcW w:w="3297" w:type="dxa"/>
            <w:tcBorders>
              <w:top w:val="single" w:sz="2" w:space="0" w:color="000000"/>
              <w:bottom w:val="single" w:sz="2" w:space="0" w:color="000000"/>
            </w:tcBorders>
          </w:tcPr>
          <w:p w:rsidR="00EC0635" w:rsidRDefault="00EC0635" w:rsidP="00661C7C">
            <w:pPr>
              <w:spacing w:before="125" w:line="197" w:lineRule="auto"/>
              <w:ind w:left="325"/>
              <w:rPr>
                <w:rFonts w:ascii="华文宋体" w:eastAsia="华文宋体" w:hAnsi="华文宋体" w:cs="华文宋体"/>
                <w:sz w:val="20"/>
                <w:szCs w:val="20"/>
              </w:rPr>
            </w:pPr>
            <w:r>
              <w:rPr>
                <w:rFonts w:ascii="华文宋体" w:eastAsia="华文宋体" w:hAnsi="华文宋体" w:cs="华文宋体"/>
                <w:spacing w:val="-2"/>
                <w:sz w:val="20"/>
                <w:szCs w:val="20"/>
              </w:rPr>
              <w:t>比克曼/10只/包/18mmX 180mm</w:t>
            </w:r>
          </w:p>
        </w:tc>
        <w:tc>
          <w:tcPr>
            <w:tcW w:w="619" w:type="dxa"/>
            <w:tcBorders>
              <w:top w:val="single" w:sz="2" w:space="0" w:color="000000"/>
              <w:bottom w:val="single" w:sz="2" w:space="0" w:color="000000"/>
            </w:tcBorders>
          </w:tcPr>
          <w:p w:rsidR="00EC0635" w:rsidRDefault="00EC0635" w:rsidP="00661C7C">
            <w:pPr>
              <w:spacing w:before="123" w:line="184" w:lineRule="auto"/>
              <w:ind w:left="236"/>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0</w:t>
            </w:r>
          </w:p>
        </w:tc>
        <w:tc>
          <w:tcPr>
            <w:tcW w:w="619" w:type="dxa"/>
            <w:tcBorders>
              <w:top w:val="single" w:sz="2" w:space="0" w:color="000000"/>
              <w:bottom w:val="single" w:sz="2" w:space="0" w:color="000000"/>
            </w:tcBorders>
          </w:tcPr>
          <w:p w:rsidR="00EC0635" w:rsidRDefault="00EC0635" w:rsidP="00661C7C">
            <w:pPr>
              <w:spacing w:before="127" w:line="198" w:lineRule="auto"/>
              <w:ind w:left="214"/>
              <w:rPr>
                <w:rFonts w:ascii="华文宋体" w:eastAsia="华文宋体" w:hAnsi="华文宋体" w:cs="华文宋体"/>
                <w:sz w:val="20"/>
                <w:szCs w:val="20"/>
              </w:rPr>
            </w:pPr>
            <w:r>
              <w:rPr>
                <w:rFonts w:ascii="华文宋体" w:eastAsia="华文宋体" w:hAnsi="华文宋体" w:cs="华文宋体"/>
                <w:sz w:val="20"/>
                <w:szCs w:val="20"/>
              </w:rPr>
              <w:t>包</w:t>
            </w:r>
          </w:p>
        </w:tc>
      </w:tr>
      <w:tr w:rsidR="00EC0635" w:rsidTr="00661C7C">
        <w:trPr>
          <w:trHeight w:val="395"/>
        </w:trPr>
        <w:tc>
          <w:tcPr>
            <w:tcW w:w="524" w:type="dxa"/>
            <w:tcBorders>
              <w:top w:val="single" w:sz="2" w:space="0" w:color="000000"/>
              <w:bottom w:val="single" w:sz="2" w:space="0" w:color="000000"/>
            </w:tcBorders>
          </w:tcPr>
          <w:p w:rsidR="00EC0635" w:rsidRDefault="00EC0635" w:rsidP="00661C7C">
            <w:pPr>
              <w:spacing w:before="151" w:line="184" w:lineRule="auto"/>
              <w:ind w:left="185"/>
              <w:rPr>
                <w:rFonts w:ascii="华文宋体" w:eastAsia="华文宋体" w:hAnsi="华文宋体" w:cs="华文宋体"/>
                <w:sz w:val="20"/>
                <w:szCs w:val="20"/>
              </w:rPr>
            </w:pPr>
            <w:r>
              <w:rPr>
                <w:rFonts w:ascii="华文宋体" w:eastAsia="华文宋体" w:hAnsi="华文宋体" w:cs="华文宋体"/>
                <w:spacing w:val="-7"/>
                <w:sz w:val="20"/>
                <w:szCs w:val="20"/>
              </w:rPr>
              <w:t>1</w:t>
            </w:r>
            <w:r>
              <w:rPr>
                <w:rFonts w:ascii="华文宋体" w:eastAsia="华文宋体" w:hAnsi="华文宋体" w:cs="华文宋体"/>
                <w:spacing w:val="-6"/>
                <w:sz w:val="20"/>
                <w:szCs w:val="20"/>
              </w:rPr>
              <w:t>9</w:t>
            </w:r>
          </w:p>
        </w:tc>
        <w:tc>
          <w:tcPr>
            <w:tcW w:w="1598" w:type="dxa"/>
            <w:tcBorders>
              <w:top w:val="single" w:sz="2" w:space="0" w:color="000000"/>
              <w:bottom w:val="single" w:sz="2" w:space="0" w:color="000000"/>
            </w:tcBorders>
          </w:tcPr>
          <w:p w:rsidR="00EC0635" w:rsidRDefault="00EC0635" w:rsidP="00661C7C">
            <w:pPr>
              <w:spacing w:before="126" w:line="195" w:lineRule="auto"/>
              <w:ind w:left="304"/>
              <w:rPr>
                <w:rFonts w:ascii="华文宋体" w:eastAsia="华文宋体" w:hAnsi="华文宋体" w:cs="华文宋体"/>
                <w:sz w:val="20"/>
                <w:szCs w:val="20"/>
              </w:rPr>
            </w:pPr>
            <w:r>
              <w:rPr>
                <w:rFonts w:ascii="华文宋体" w:eastAsia="华文宋体" w:hAnsi="华文宋体" w:cs="华文宋体"/>
                <w:spacing w:val="-3"/>
                <w:sz w:val="20"/>
                <w:szCs w:val="20"/>
              </w:rPr>
              <w:t>辛</w:t>
            </w:r>
            <w:r>
              <w:rPr>
                <w:rFonts w:ascii="华文宋体" w:eastAsia="华文宋体" w:hAnsi="华文宋体" w:cs="华文宋体"/>
                <w:spacing w:val="-2"/>
                <w:sz w:val="20"/>
                <w:szCs w:val="20"/>
              </w:rPr>
              <w:t>烷磺酸钠</w:t>
            </w:r>
          </w:p>
        </w:tc>
        <w:tc>
          <w:tcPr>
            <w:tcW w:w="3297" w:type="dxa"/>
            <w:tcBorders>
              <w:top w:val="single" w:sz="2" w:space="0" w:color="000000"/>
              <w:bottom w:val="single" w:sz="2" w:space="0" w:color="000000"/>
            </w:tcBorders>
          </w:tcPr>
          <w:p w:rsidR="00EC0635" w:rsidRDefault="00EC0635" w:rsidP="00661C7C">
            <w:pPr>
              <w:spacing w:before="116" w:line="215" w:lineRule="auto"/>
              <w:ind w:left="633"/>
              <w:rPr>
                <w:rFonts w:ascii="华文宋体" w:eastAsia="华文宋体" w:hAnsi="华文宋体" w:cs="华文宋体"/>
                <w:sz w:val="20"/>
                <w:szCs w:val="20"/>
              </w:rPr>
            </w:pPr>
            <w:r>
              <w:rPr>
                <w:rFonts w:ascii="华文宋体" w:eastAsia="华文宋体" w:hAnsi="华文宋体" w:cs="华文宋体"/>
                <w:spacing w:val="-10"/>
                <w:sz w:val="20"/>
                <w:szCs w:val="20"/>
              </w:rPr>
              <w:t>/</w:t>
            </w:r>
            <w:r>
              <w:rPr>
                <w:rFonts w:ascii="华文宋体" w:eastAsia="华文宋体" w:hAnsi="华文宋体" w:cs="华文宋体"/>
                <w:spacing w:val="-7"/>
                <w:sz w:val="20"/>
                <w:szCs w:val="20"/>
              </w:rPr>
              <w:t>25g/瓶，色谱纯/色谱纯</w:t>
            </w:r>
          </w:p>
        </w:tc>
        <w:tc>
          <w:tcPr>
            <w:tcW w:w="619" w:type="dxa"/>
            <w:tcBorders>
              <w:top w:val="single" w:sz="2" w:space="0" w:color="000000"/>
              <w:bottom w:val="single" w:sz="2" w:space="0" w:color="000000"/>
            </w:tcBorders>
          </w:tcPr>
          <w:p w:rsidR="00EC0635" w:rsidRDefault="00EC0635" w:rsidP="00661C7C">
            <w:pPr>
              <w:spacing w:before="123" w:line="186" w:lineRule="auto"/>
              <w:ind w:left="282"/>
              <w:rPr>
                <w:rFonts w:ascii="华文宋体" w:eastAsia="华文宋体" w:hAnsi="华文宋体" w:cs="华文宋体"/>
                <w:sz w:val="20"/>
                <w:szCs w:val="20"/>
              </w:rPr>
            </w:pPr>
            <w:r>
              <w:rPr>
                <w:rFonts w:ascii="华文宋体" w:eastAsia="华文宋体" w:hAnsi="华文宋体" w:cs="华文宋体"/>
                <w:sz w:val="20"/>
                <w:szCs w:val="20"/>
              </w:rPr>
              <w:t>1</w:t>
            </w:r>
          </w:p>
        </w:tc>
        <w:tc>
          <w:tcPr>
            <w:tcW w:w="619" w:type="dxa"/>
            <w:tcBorders>
              <w:top w:val="single" w:sz="2" w:space="0" w:color="000000"/>
              <w:bottom w:val="single" w:sz="2" w:space="0" w:color="000000"/>
            </w:tcBorders>
          </w:tcPr>
          <w:p w:rsidR="00EC0635" w:rsidRDefault="00EC0635" w:rsidP="00661C7C">
            <w:pPr>
              <w:spacing w:before="126" w:line="197" w:lineRule="auto"/>
              <w:ind w:left="214"/>
              <w:rPr>
                <w:rFonts w:ascii="华文宋体" w:eastAsia="华文宋体" w:hAnsi="华文宋体" w:cs="华文宋体"/>
                <w:sz w:val="20"/>
                <w:szCs w:val="20"/>
              </w:rPr>
            </w:pPr>
            <w:r>
              <w:rPr>
                <w:rFonts w:ascii="华文宋体" w:eastAsia="华文宋体" w:hAnsi="华文宋体" w:cs="华文宋体"/>
                <w:sz w:val="20"/>
                <w:szCs w:val="20"/>
              </w:rPr>
              <w:t>瓶</w:t>
            </w:r>
          </w:p>
        </w:tc>
      </w:tr>
      <w:tr w:rsidR="00EC0635" w:rsidTr="00661C7C">
        <w:trPr>
          <w:trHeight w:val="1439"/>
        </w:trPr>
        <w:tc>
          <w:tcPr>
            <w:tcW w:w="524" w:type="dxa"/>
            <w:tcBorders>
              <w:top w:val="single" w:sz="2" w:space="0" w:color="000000"/>
              <w:bottom w:val="single" w:sz="2" w:space="0" w:color="000000"/>
            </w:tcBorders>
          </w:tcPr>
          <w:p w:rsidR="00EC0635" w:rsidRDefault="00EC0635" w:rsidP="00661C7C">
            <w:pPr>
              <w:spacing w:line="298" w:lineRule="auto"/>
            </w:pPr>
          </w:p>
          <w:p w:rsidR="00EC0635" w:rsidRDefault="00EC0635" w:rsidP="00661C7C">
            <w:pPr>
              <w:spacing w:line="298" w:lineRule="auto"/>
            </w:pPr>
          </w:p>
          <w:p w:rsidR="00EC0635" w:rsidRDefault="00EC0635" w:rsidP="00661C7C">
            <w:pPr>
              <w:spacing w:before="73" w:line="183" w:lineRule="auto"/>
              <w:ind w:left="172"/>
              <w:rPr>
                <w:rFonts w:ascii="华文宋体" w:eastAsia="华文宋体" w:hAnsi="华文宋体" w:cs="华文宋体"/>
                <w:sz w:val="20"/>
                <w:szCs w:val="20"/>
              </w:rPr>
            </w:pPr>
            <w:r>
              <w:rPr>
                <w:rFonts w:ascii="华文宋体" w:eastAsia="华文宋体" w:hAnsi="华文宋体" w:cs="华文宋体"/>
                <w:spacing w:val="-4"/>
                <w:sz w:val="20"/>
                <w:szCs w:val="20"/>
              </w:rPr>
              <w:t>2</w:t>
            </w:r>
            <w:r>
              <w:rPr>
                <w:rFonts w:ascii="华文宋体" w:eastAsia="华文宋体" w:hAnsi="华文宋体" w:cs="华文宋体"/>
                <w:spacing w:val="-3"/>
                <w:sz w:val="20"/>
                <w:szCs w:val="20"/>
              </w:rPr>
              <w:t>0</w:t>
            </w:r>
          </w:p>
        </w:tc>
        <w:tc>
          <w:tcPr>
            <w:tcW w:w="1598" w:type="dxa"/>
            <w:tcBorders>
              <w:top w:val="single" w:sz="2" w:space="0" w:color="000000"/>
              <w:bottom w:val="single" w:sz="2" w:space="0" w:color="000000"/>
            </w:tcBorders>
          </w:tcPr>
          <w:p w:rsidR="00EC0635" w:rsidRDefault="00EC0635" w:rsidP="00661C7C">
            <w:pPr>
              <w:spacing w:line="432" w:lineRule="auto"/>
            </w:pPr>
          </w:p>
          <w:p w:rsidR="00EC0635" w:rsidRDefault="00EC0635" w:rsidP="00661C7C">
            <w:pPr>
              <w:spacing w:before="72" w:line="245" w:lineRule="auto"/>
              <w:ind w:left="499" w:right="97" w:hanging="386"/>
              <w:rPr>
                <w:rFonts w:ascii="华文宋体" w:eastAsia="华文宋体" w:hAnsi="华文宋体" w:cs="华文宋体"/>
                <w:sz w:val="20"/>
                <w:szCs w:val="20"/>
              </w:rPr>
            </w:pPr>
            <w:r>
              <w:rPr>
                <w:rFonts w:ascii="华文宋体" w:eastAsia="华文宋体" w:hAnsi="华文宋体" w:cs="华文宋体"/>
                <w:spacing w:val="-5"/>
                <w:sz w:val="20"/>
                <w:szCs w:val="20"/>
              </w:rPr>
              <w:t>阳</w:t>
            </w:r>
            <w:r>
              <w:rPr>
                <w:rFonts w:ascii="华文宋体" w:eastAsia="华文宋体" w:hAnsi="华文宋体" w:cs="华文宋体"/>
                <w:spacing w:val="-3"/>
                <w:sz w:val="20"/>
                <w:szCs w:val="20"/>
              </w:rPr>
              <w:t>离子交换固相</w:t>
            </w:r>
            <w:r>
              <w:rPr>
                <w:rFonts w:ascii="华文宋体" w:eastAsia="华文宋体" w:hAnsi="华文宋体" w:cs="华文宋体"/>
                <w:sz w:val="20"/>
                <w:szCs w:val="20"/>
              </w:rPr>
              <w:t xml:space="preserve"> </w:t>
            </w:r>
            <w:r>
              <w:rPr>
                <w:rFonts w:ascii="华文宋体" w:eastAsia="华文宋体" w:hAnsi="华文宋体" w:cs="华文宋体"/>
                <w:spacing w:val="-2"/>
                <w:sz w:val="20"/>
                <w:szCs w:val="20"/>
              </w:rPr>
              <w:t>萃取柱</w:t>
            </w:r>
          </w:p>
        </w:tc>
        <w:tc>
          <w:tcPr>
            <w:tcW w:w="3297" w:type="dxa"/>
            <w:tcBorders>
              <w:top w:val="single" w:sz="2" w:space="0" w:color="000000"/>
              <w:bottom w:val="single" w:sz="2" w:space="0" w:color="000000"/>
            </w:tcBorders>
          </w:tcPr>
          <w:p w:rsidR="00EC0635" w:rsidRDefault="00EC0635" w:rsidP="00661C7C">
            <w:pPr>
              <w:spacing w:before="98" w:line="195" w:lineRule="auto"/>
              <w:ind w:left="137"/>
              <w:rPr>
                <w:rFonts w:ascii="华文宋体" w:eastAsia="华文宋体" w:hAnsi="华文宋体" w:cs="华文宋体"/>
                <w:sz w:val="20"/>
                <w:szCs w:val="20"/>
              </w:rPr>
            </w:pPr>
            <w:r>
              <w:rPr>
                <w:rFonts w:ascii="华文宋体" w:eastAsia="华文宋体" w:hAnsi="华文宋体" w:cs="华文宋体"/>
                <w:spacing w:val="-4"/>
                <w:sz w:val="20"/>
                <w:szCs w:val="20"/>
              </w:rPr>
              <w:t>/混合</w:t>
            </w:r>
            <w:r>
              <w:rPr>
                <w:rFonts w:ascii="华文宋体" w:eastAsia="华文宋体" w:hAnsi="华文宋体" w:cs="华文宋体"/>
                <w:spacing w:val="-2"/>
                <w:sz w:val="20"/>
                <w:szCs w:val="20"/>
              </w:rPr>
              <w:t>型阳离子交换固相萃取柱，基</w:t>
            </w:r>
          </w:p>
          <w:p w:rsidR="00EC0635" w:rsidRDefault="00EC0635" w:rsidP="00661C7C">
            <w:pPr>
              <w:spacing w:before="38" w:line="195" w:lineRule="auto"/>
              <w:ind w:left="114"/>
              <w:rPr>
                <w:rFonts w:ascii="华文宋体" w:eastAsia="华文宋体" w:hAnsi="华文宋体" w:cs="华文宋体"/>
                <w:sz w:val="20"/>
                <w:szCs w:val="20"/>
              </w:rPr>
            </w:pPr>
            <w:r>
              <w:rPr>
                <w:rFonts w:ascii="华文宋体" w:eastAsia="华文宋体" w:hAnsi="华文宋体" w:cs="华文宋体"/>
                <w:spacing w:val="1"/>
                <w:sz w:val="20"/>
                <w:szCs w:val="20"/>
              </w:rPr>
              <w:t>质为苯磺酸化的聚</w:t>
            </w:r>
            <w:r>
              <w:rPr>
                <w:rFonts w:ascii="华文宋体" w:eastAsia="华文宋体" w:hAnsi="华文宋体" w:cs="华文宋体"/>
                <w:sz w:val="20"/>
                <w:szCs w:val="20"/>
              </w:rPr>
              <w:t>苯乙烯-二乙烯基</w:t>
            </w:r>
          </w:p>
          <w:p w:rsidR="00EC0635" w:rsidRDefault="00EC0635" w:rsidP="00661C7C">
            <w:pPr>
              <w:spacing w:before="26" w:line="215" w:lineRule="auto"/>
              <w:ind w:left="236"/>
              <w:rPr>
                <w:rFonts w:ascii="华文宋体" w:eastAsia="华文宋体" w:hAnsi="华文宋体" w:cs="华文宋体"/>
                <w:sz w:val="20"/>
                <w:szCs w:val="20"/>
              </w:rPr>
            </w:pPr>
            <w:r>
              <w:rPr>
                <w:rFonts w:ascii="华文宋体" w:eastAsia="华文宋体" w:hAnsi="华文宋体" w:cs="华文宋体"/>
                <w:spacing w:val="-1"/>
                <w:sz w:val="20"/>
                <w:szCs w:val="20"/>
              </w:rPr>
              <w:t>苯高聚物，填料质量</w:t>
            </w:r>
            <w:r>
              <w:rPr>
                <w:rFonts w:ascii="华文宋体" w:eastAsia="华文宋体" w:hAnsi="华文宋体" w:cs="华文宋体"/>
                <w:sz w:val="20"/>
                <w:szCs w:val="20"/>
              </w:rPr>
              <w:t>60mg，体积</w:t>
            </w:r>
          </w:p>
          <w:p w:rsidR="00EC0635" w:rsidRDefault="00EC0635" w:rsidP="00661C7C">
            <w:pPr>
              <w:spacing w:before="20" w:line="195" w:lineRule="auto"/>
              <w:ind w:left="147"/>
              <w:rPr>
                <w:rFonts w:ascii="华文宋体" w:eastAsia="华文宋体" w:hAnsi="华文宋体" w:cs="华文宋体"/>
                <w:sz w:val="20"/>
                <w:szCs w:val="20"/>
              </w:rPr>
            </w:pPr>
            <w:r>
              <w:rPr>
                <w:rFonts w:ascii="华文宋体" w:eastAsia="华文宋体" w:hAnsi="华文宋体" w:cs="华文宋体"/>
                <w:spacing w:val="-4"/>
                <w:sz w:val="20"/>
                <w:szCs w:val="20"/>
              </w:rPr>
              <w:t>3m</w:t>
            </w:r>
            <w:r>
              <w:rPr>
                <w:rFonts w:ascii="华文宋体" w:eastAsia="华文宋体" w:hAnsi="华文宋体" w:cs="华文宋体"/>
                <w:spacing w:val="-2"/>
                <w:sz w:val="20"/>
                <w:szCs w:val="20"/>
              </w:rPr>
              <w:t>l</w:t>
            </w:r>
            <w:r>
              <w:rPr>
                <w:rFonts w:ascii="华文宋体" w:eastAsia="华文宋体" w:hAnsi="华文宋体" w:cs="华文宋体"/>
                <w:spacing w:val="-4"/>
                <w:sz w:val="20"/>
                <w:szCs w:val="20"/>
              </w:rPr>
              <w:t>，50支/盒/混合型阳离子交换固</w:t>
            </w:r>
          </w:p>
          <w:p w:rsidR="00EC0635" w:rsidRDefault="00EC0635" w:rsidP="00661C7C">
            <w:pPr>
              <w:spacing w:before="39" w:line="194" w:lineRule="auto"/>
              <w:ind w:left="50"/>
              <w:rPr>
                <w:rFonts w:ascii="华文宋体" w:eastAsia="华文宋体" w:hAnsi="华文宋体" w:cs="华文宋体"/>
                <w:sz w:val="20"/>
                <w:szCs w:val="20"/>
              </w:rPr>
            </w:pPr>
            <w:r>
              <w:rPr>
                <w:rFonts w:ascii="华文宋体" w:eastAsia="华文宋体" w:hAnsi="华文宋体" w:cs="华文宋体"/>
                <w:spacing w:val="-1"/>
                <w:sz w:val="20"/>
                <w:szCs w:val="20"/>
              </w:rPr>
              <w:t>相萃取柱，基质为</w:t>
            </w:r>
            <w:r>
              <w:rPr>
                <w:rFonts w:ascii="华文宋体" w:eastAsia="华文宋体" w:hAnsi="华文宋体" w:cs="华文宋体"/>
                <w:sz w:val="20"/>
                <w:szCs w:val="20"/>
              </w:rPr>
              <w:t>苯磺酸化的聚苯乙</w:t>
            </w:r>
          </w:p>
        </w:tc>
        <w:tc>
          <w:tcPr>
            <w:tcW w:w="619" w:type="dxa"/>
            <w:tcBorders>
              <w:top w:val="single" w:sz="2" w:space="0" w:color="000000"/>
              <w:bottom w:val="single" w:sz="2" w:space="0" w:color="000000"/>
            </w:tcBorders>
          </w:tcPr>
          <w:p w:rsidR="00EC0635" w:rsidRDefault="00EC0635" w:rsidP="00661C7C">
            <w:pPr>
              <w:spacing w:line="283" w:lineRule="auto"/>
            </w:pPr>
          </w:p>
          <w:p w:rsidR="00EC0635" w:rsidRDefault="00EC0635" w:rsidP="00661C7C">
            <w:pPr>
              <w:spacing w:line="284" w:lineRule="auto"/>
            </w:pPr>
          </w:p>
          <w:p w:rsidR="00EC0635" w:rsidRDefault="00EC0635" w:rsidP="00661C7C">
            <w:pPr>
              <w:spacing w:before="73" w:line="186" w:lineRule="auto"/>
              <w:ind w:left="270"/>
              <w:rPr>
                <w:rFonts w:ascii="华文宋体" w:eastAsia="华文宋体" w:hAnsi="华文宋体" w:cs="华文宋体"/>
                <w:sz w:val="20"/>
                <w:szCs w:val="20"/>
              </w:rPr>
            </w:pPr>
            <w:r>
              <w:rPr>
                <w:rFonts w:ascii="华文宋体" w:eastAsia="华文宋体" w:hAnsi="华文宋体" w:cs="华文宋体"/>
                <w:sz w:val="20"/>
                <w:szCs w:val="20"/>
              </w:rPr>
              <w:t>2</w:t>
            </w:r>
          </w:p>
        </w:tc>
        <w:tc>
          <w:tcPr>
            <w:tcW w:w="619" w:type="dxa"/>
            <w:tcBorders>
              <w:top w:val="single" w:sz="2" w:space="0" w:color="000000"/>
              <w:bottom w:val="single" w:sz="2" w:space="0" w:color="000000"/>
            </w:tcBorders>
          </w:tcPr>
          <w:p w:rsidR="00EC0635" w:rsidRDefault="00EC0635" w:rsidP="00661C7C">
            <w:pPr>
              <w:spacing w:line="284" w:lineRule="auto"/>
            </w:pPr>
          </w:p>
          <w:p w:rsidR="00EC0635" w:rsidRDefault="00EC0635" w:rsidP="00661C7C">
            <w:pPr>
              <w:spacing w:line="284" w:lineRule="auto"/>
            </w:pPr>
          </w:p>
          <w:p w:rsidR="00EC0635" w:rsidRDefault="00EC0635" w:rsidP="00661C7C">
            <w:pPr>
              <w:spacing w:before="73" w:line="200" w:lineRule="auto"/>
              <w:ind w:left="216"/>
              <w:rPr>
                <w:rFonts w:ascii="华文宋体" w:eastAsia="华文宋体" w:hAnsi="华文宋体" w:cs="华文宋体"/>
                <w:sz w:val="20"/>
                <w:szCs w:val="20"/>
              </w:rPr>
            </w:pPr>
            <w:r>
              <w:rPr>
                <w:rFonts w:ascii="华文宋体" w:eastAsia="华文宋体" w:hAnsi="华文宋体" w:cs="华文宋体"/>
                <w:sz w:val="20"/>
                <w:szCs w:val="20"/>
              </w:rPr>
              <w:t>盒</w:t>
            </w:r>
          </w:p>
        </w:tc>
      </w:tr>
    </w:tbl>
    <w:p w:rsidR="00763DA2" w:rsidRPr="00763DA2" w:rsidRDefault="00763DA2" w:rsidP="00541CB6">
      <w:pPr>
        <w:spacing w:line="500" w:lineRule="exact"/>
        <w:rPr>
          <w:rFonts w:ascii="宋体" w:eastAsia="宋体" w:hAnsi="宋体" w:cs="Times New Roman"/>
          <w:color w:val="333333"/>
          <w:kern w:val="0"/>
          <w:sz w:val="24"/>
          <w:szCs w:val="24"/>
        </w:rPr>
      </w:pPr>
      <w:bookmarkStart w:id="0" w:name="_GoBack"/>
      <w:bookmarkEnd w:id="0"/>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EC0635">
        <w:rPr>
          <w:rFonts w:ascii="宋体" w:eastAsia="宋体" w:hAnsi="宋体" w:cs="Times New Roman"/>
          <w:color w:val="333333"/>
          <w:kern w:val="0"/>
          <w:sz w:val="24"/>
          <w:szCs w:val="24"/>
        </w:rPr>
        <w:t>1</w:t>
      </w:r>
      <w:r w:rsidR="001A5119">
        <w:rPr>
          <w:rFonts w:ascii="宋体" w:eastAsia="宋体" w:hAnsi="宋体" w:cs="Times New Roman"/>
          <w:color w:val="333333"/>
          <w:kern w:val="0"/>
          <w:sz w:val="24"/>
          <w:szCs w:val="24"/>
        </w:rPr>
        <w:t>1</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EC0635">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EC0635">
        <w:rPr>
          <w:rFonts w:ascii="宋体" w:eastAsia="宋体" w:hAnsi="宋体" w:cs="Times New Roman" w:hint="eastAsia"/>
          <w:color w:val="333333"/>
          <w:kern w:val="0"/>
          <w:sz w:val="24"/>
          <w:szCs w:val="24"/>
        </w:rPr>
        <w:t>牛</w:t>
      </w:r>
      <w:r>
        <w:rPr>
          <w:rFonts w:ascii="宋体" w:eastAsia="宋体" w:hAnsi="宋体" w:cs="Times New Roman" w:hint="eastAsia"/>
          <w:color w:val="333333"/>
          <w:kern w:val="0"/>
          <w:sz w:val="24"/>
          <w:szCs w:val="24"/>
        </w:rPr>
        <w:t>老师   电话：</w:t>
      </w:r>
      <w:r w:rsidR="00EC0635">
        <w:rPr>
          <w:rFonts w:ascii="宋体" w:eastAsia="宋体" w:hAnsi="宋体" w:cs="Times New Roman"/>
          <w:color w:val="333333"/>
          <w:kern w:val="0"/>
          <w:sz w:val="24"/>
          <w:szCs w:val="24"/>
        </w:rPr>
        <w:t>15035664543</w:t>
      </w:r>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F4" w:rsidRDefault="00F47BF4" w:rsidP="00BB6A43">
      <w:r>
        <w:separator/>
      </w:r>
    </w:p>
  </w:endnote>
  <w:endnote w:type="continuationSeparator" w:id="0">
    <w:p w:rsidR="00F47BF4" w:rsidRDefault="00F47BF4"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F4" w:rsidRDefault="00F47BF4" w:rsidP="00BB6A43">
      <w:r>
        <w:separator/>
      </w:r>
    </w:p>
  </w:footnote>
  <w:footnote w:type="continuationSeparator" w:id="0">
    <w:p w:rsidR="00F47BF4" w:rsidRDefault="00F47BF4"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744E5"/>
    <w:rsid w:val="00192CB1"/>
    <w:rsid w:val="001A5119"/>
    <w:rsid w:val="001A6352"/>
    <w:rsid w:val="001B2F1E"/>
    <w:rsid w:val="001C37DD"/>
    <w:rsid w:val="001C583B"/>
    <w:rsid w:val="001F07A8"/>
    <w:rsid w:val="001F3FB1"/>
    <w:rsid w:val="00204758"/>
    <w:rsid w:val="00270D52"/>
    <w:rsid w:val="00283AD6"/>
    <w:rsid w:val="002E7BE7"/>
    <w:rsid w:val="002F3996"/>
    <w:rsid w:val="0033555F"/>
    <w:rsid w:val="00391659"/>
    <w:rsid w:val="003A308E"/>
    <w:rsid w:val="003A4AD8"/>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D62BF"/>
    <w:rsid w:val="005F5E5D"/>
    <w:rsid w:val="006047FC"/>
    <w:rsid w:val="00606FE5"/>
    <w:rsid w:val="006105B6"/>
    <w:rsid w:val="00624BF3"/>
    <w:rsid w:val="00632FD6"/>
    <w:rsid w:val="00652959"/>
    <w:rsid w:val="006703A6"/>
    <w:rsid w:val="006779E6"/>
    <w:rsid w:val="006F2BFF"/>
    <w:rsid w:val="00705D19"/>
    <w:rsid w:val="00724E3C"/>
    <w:rsid w:val="00726E26"/>
    <w:rsid w:val="00734D83"/>
    <w:rsid w:val="007558FA"/>
    <w:rsid w:val="00763DA2"/>
    <w:rsid w:val="00770BD5"/>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65E26"/>
    <w:rsid w:val="00DC2DC1"/>
    <w:rsid w:val="00DC578F"/>
    <w:rsid w:val="00E108F5"/>
    <w:rsid w:val="00E15520"/>
    <w:rsid w:val="00E42660"/>
    <w:rsid w:val="00E56BDE"/>
    <w:rsid w:val="00E9603A"/>
    <w:rsid w:val="00EC0635"/>
    <w:rsid w:val="00EC5946"/>
    <w:rsid w:val="00F0103D"/>
    <w:rsid w:val="00F022F1"/>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0115E"/>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23</cp:revision>
  <dcterms:created xsi:type="dcterms:W3CDTF">2023-03-22T07:17:00Z</dcterms:created>
  <dcterms:modified xsi:type="dcterms:W3CDTF">2023-06-01T01:07:00Z</dcterms:modified>
</cp:coreProperties>
</file>